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5DE" w:rsidRDefault="00110BD8" w:rsidP="00392A67">
      <w:pPr>
        <w:jc w:val="center"/>
        <w:rPr>
          <w:rFonts w:ascii="Verdana" w:hAnsi="Verdana"/>
          <w:b/>
        </w:rPr>
      </w:pPr>
      <w:bookmarkStart w:id="0" w:name="_GoBack"/>
      <w:bookmarkEnd w:id="0"/>
      <w:r>
        <w:rPr>
          <w:rFonts w:ascii="Verdana" w:hAnsi="Verdana"/>
          <w:b/>
          <w:sz w:val="32"/>
          <w:szCs w:val="32"/>
        </w:rPr>
        <w:t>Instructions</w:t>
      </w:r>
      <w:r w:rsidR="006D26D1">
        <w:rPr>
          <w:rFonts w:ascii="Verdana" w:hAnsi="Verdana"/>
          <w:b/>
          <w:sz w:val="32"/>
          <w:szCs w:val="32"/>
        </w:rPr>
        <w:t xml:space="preserve"> to the </w:t>
      </w:r>
      <w:r w:rsidR="001B2236">
        <w:rPr>
          <w:rFonts w:ascii="Verdana" w:hAnsi="Verdana"/>
          <w:b/>
          <w:sz w:val="32"/>
          <w:szCs w:val="32"/>
        </w:rPr>
        <w:t>Malaria Trivia Game</w:t>
      </w:r>
    </w:p>
    <w:p w:rsidR="00C737BC" w:rsidRDefault="00C737BC" w:rsidP="0020597B">
      <w:pPr>
        <w:rPr>
          <w:rFonts w:ascii="Verdana" w:hAnsi="Verdana"/>
          <w:b/>
        </w:rPr>
      </w:pPr>
    </w:p>
    <w:p w:rsidR="004C1DF9" w:rsidRPr="004C1DF9" w:rsidRDefault="004C1DF9" w:rsidP="004C1DF9">
      <w:pPr>
        <w:spacing w:line="255" w:lineRule="atLeast"/>
        <w:outlineLvl w:val="3"/>
        <w:rPr>
          <w:rFonts w:ascii="Verdana" w:hAnsi="Verdana"/>
          <w:bCs/>
          <w:color w:val="392D1C"/>
          <w:szCs w:val="24"/>
        </w:rPr>
      </w:pPr>
    </w:p>
    <w:p w:rsidR="006D26D1" w:rsidRDefault="006D26D1" w:rsidP="006D26D1">
      <w:pPr>
        <w:rPr>
          <w:rFonts w:ascii="Verdana" w:hAnsi="Verdana"/>
          <w:b/>
          <w:i/>
          <w:u w:val="single"/>
        </w:rPr>
      </w:pPr>
      <w:r w:rsidRPr="006D26D1">
        <w:rPr>
          <w:rFonts w:ascii="Verdana" w:hAnsi="Verdana"/>
          <w:b/>
          <w:i/>
          <w:u w:val="single"/>
        </w:rPr>
        <w:t>Running the Game</w:t>
      </w:r>
    </w:p>
    <w:p w:rsidR="006D26D1" w:rsidRPr="006D26D1" w:rsidRDefault="006D26D1" w:rsidP="006D26D1">
      <w:pPr>
        <w:rPr>
          <w:rFonts w:ascii="Verdana" w:hAnsi="Verdana"/>
          <w:b/>
          <w:i/>
          <w:u w:val="single"/>
        </w:rPr>
      </w:pPr>
    </w:p>
    <w:p w:rsidR="006D26D1" w:rsidRDefault="006D26D1" w:rsidP="006D26D1">
      <w:pPr>
        <w:jc w:val="both"/>
        <w:rPr>
          <w:rFonts w:ascii="Verdana" w:hAnsi="Verdana"/>
        </w:rPr>
      </w:pPr>
      <w:r w:rsidRPr="006D26D1">
        <w:rPr>
          <w:rFonts w:ascii="Verdana" w:hAnsi="Verdana"/>
        </w:rPr>
        <w:t>We suggest having two people administer the game:  Host and Scorekeeper.</w:t>
      </w:r>
    </w:p>
    <w:p w:rsidR="006D26D1" w:rsidRPr="006D26D1" w:rsidRDefault="006D26D1" w:rsidP="006D26D1">
      <w:pPr>
        <w:jc w:val="both"/>
        <w:rPr>
          <w:rFonts w:ascii="Verdana" w:hAnsi="Verdana"/>
        </w:rPr>
      </w:pPr>
    </w:p>
    <w:p w:rsidR="006D26D1" w:rsidRDefault="006D26D1" w:rsidP="006D26D1">
      <w:pPr>
        <w:jc w:val="both"/>
        <w:rPr>
          <w:rFonts w:ascii="Verdana" w:hAnsi="Verdana"/>
        </w:rPr>
      </w:pPr>
      <w:r w:rsidRPr="006D26D1">
        <w:rPr>
          <w:rFonts w:ascii="Verdana" w:hAnsi="Verdana"/>
          <w:b/>
        </w:rPr>
        <w:t>Host:</w:t>
      </w:r>
      <w:r w:rsidRPr="006D26D1">
        <w:rPr>
          <w:rFonts w:ascii="Verdana" w:hAnsi="Verdana"/>
        </w:rPr>
        <w:t xml:space="preserve"> The host is responsible for introducing the game, reading the categories and clues, operating the PowerPoint game board, and judging the answers.  The host will have a list of questions and answers for the game.  </w:t>
      </w:r>
    </w:p>
    <w:p w:rsidR="006D26D1" w:rsidRPr="006D26D1" w:rsidRDefault="006D26D1" w:rsidP="006D26D1">
      <w:pPr>
        <w:jc w:val="both"/>
        <w:rPr>
          <w:rFonts w:ascii="Verdana" w:hAnsi="Verdana"/>
        </w:rPr>
      </w:pPr>
    </w:p>
    <w:p w:rsidR="006D26D1" w:rsidRDefault="006D26D1" w:rsidP="006D26D1">
      <w:pPr>
        <w:jc w:val="both"/>
        <w:rPr>
          <w:rFonts w:ascii="Verdana" w:hAnsi="Verdana"/>
        </w:rPr>
      </w:pPr>
      <w:r w:rsidRPr="006D26D1">
        <w:rPr>
          <w:rFonts w:ascii="Verdana" w:hAnsi="Verdana"/>
          <w:b/>
        </w:rPr>
        <w:t>Scorekeeper:</w:t>
      </w:r>
      <w:r w:rsidRPr="006D26D1">
        <w:rPr>
          <w:rFonts w:ascii="Verdana" w:hAnsi="Verdana"/>
        </w:rPr>
        <w:t xml:space="preserve">  The scorekeeper is responsible for keeping score for all of the teams.  If a team provides the correct response to a question, they earn the value of the question.  If they answer incorrectly, the value is subtracted from their score. </w:t>
      </w:r>
    </w:p>
    <w:p w:rsidR="00CD3E9B" w:rsidRDefault="00CD3E9B" w:rsidP="006D26D1">
      <w:pPr>
        <w:jc w:val="both"/>
        <w:rPr>
          <w:rFonts w:ascii="Verdana" w:hAnsi="Verdana"/>
        </w:rPr>
      </w:pPr>
    </w:p>
    <w:p w:rsidR="00CD3E9B" w:rsidRDefault="00CD3E9B" w:rsidP="006D26D1">
      <w:pPr>
        <w:jc w:val="both"/>
        <w:rPr>
          <w:rFonts w:ascii="Verdana" w:hAnsi="Verdana"/>
        </w:rPr>
      </w:pPr>
    </w:p>
    <w:p w:rsidR="007F0083" w:rsidRPr="00DF5950" w:rsidRDefault="007F0083" w:rsidP="007F0083">
      <w:pPr>
        <w:jc w:val="both"/>
        <w:rPr>
          <w:rFonts w:ascii="Verdana" w:hAnsi="Verdana"/>
          <w:b/>
          <w:i/>
          <w:szCs w:val="24"/>
          <w:u w:val="single"/>
        </w:rPr>
      </w:pPr>
      <w:r w:rsidRPr="00DF5950">
        <w:rPr>
          <w:rFonts w:ascii="Verdana" w:hAnsi="Verdana"/>
          <w:b/>
          <w:i/>
          <w:szCs w:val="24"/>
          <w:u w:val="single"/>
        </w:rPr>
        <w:t>Teams</w:t>
      </w:r>
    </w:p>
    <w:p w:rsidR="007F0083" w:rsidRPr="00DF5950" w:rsidRDefault="007F0083" w:rsidP="007F0083">
      <w:pPr>
        <w:jc w:val="both"/>
        <w:rPr>
          <w:rFonts w:ascii="Verdana" w:hAnsi="Verdana"/>
          <w:szCs w:val="24"/>
        </w:rPr>
      </w:pPr>
    </w:p>
    <w:p w:rsidR="007F0083" w:rsidRDefault="007F0083" w:rsidP="007F0083">
      <w:pPr>
        <w:jc w:val="both"/>
        <w:rPr>
          <w:rFonts w:ascii="Verdana" w:hAnsi="Verdana"/>
          <w:szCs w:val="24"/>
        </w:rPr>
      </w:pPr>
      <w:r>
        <w:rPr>
          <w:rFonts w:ascii="Verdana" w:hAnsi="Verdana"/>
          <w:szCs w:val="24"/>
        </w:rPr>
        <w:t xml:space="preserve">Divide the group into 3 or more teams of </w:t>
      </w:r>
      <w:r w:rsidRPr="00DF5950">
        <w:rPr>
          <w:rFonts w:ascii="Verdana" w:hAnsi="Verdana"/>
          <w:szCs w:val="24"/>
        </w:rPr>
        <w:t>2 to 5 people</w:t>
      </w:r>
      <w:r>
        <w:rPr>
          <w:rFonts w:ascii="Verdana" w:hAnsi="Verdana"/>
          <w:szCs w:val="24"/>
        </w:rPr>
        <w:t xml:space="preserve"> per team. Assign each team a number.  Team number one chooses the first question.</w:t>
      </w:r>
    </w:p>
    <w:p w:rsidR="007F0083" w:rsidRDefault="007F0083" w:rsidP="007F0083">
      <w:pPr>
        <w:jc w:val="both"/>
        <w:rPr>
          <w:rFonts w:ascii="Verdana" w:hAnsi="Verdana"/>
          <w:szCs w:val="24"/>
        </w:rPr>
      </w:pPr>
    </w:p>
    <w:p w:rsidR="006D26D1" w:rsidRDefault="006D26D1" w:rsidP="006D26D1">
      <w:pPr>
        <w:jc w:val="both"/>
        <w:rPr>
          <w:rFonts w:ascii="Verdana" w:hAnsi="Verdana"/>
        </w:rPr>
      </w:pPr>
    </w:p>
    <w:p w:rsidR="00CD3E9B" w:rsidRDefault="00CD3E9B" w:rsidP="00CD3E9B">
      <w:pPr>
        <w:rPr>
          <w:rFonts w:ascii="Verdana" w:hAnsi="Verdana"/>
          <w:b/>
          <w:i/>
          <w:szCs w:val="24"/>
          <w:u w:val="single"/>
        </w:rPr>
      </w:pPr>
      <w:r w:rsidRPr="00DF5950">
        <w:rPr>
          <w:rFonts w:ascii="Verdana" w:hAnsi="Verdana"/>
          <w:b/>
          <w:i/>
          <w:szCs w:val="24"/>
          <w:u w:val="single"/>
        </w:rPr>
        <w:t>To Open the PowerPoint Game</w:t>
      </w:r>
    </w:p>
    <w:p w:rsidR="00CD3E9B" w:rsidRPr="00DF5950" w:rsidRDefault="00CD3E9B" w:rsidP="00CD3E9B">
      <w:pPr>
        <w:jc w:val="both"/>
        <w:rPr>
          <w:rFonts w:ascii="Verdana" w:hAnsi="Verdana"/>
          <w:b/>
          <w:i/>
          <w:szCs w:val="24"/>
          <w:u w:val="single"/>
        </w:rPr>
      </w:pPr>
    </w:p>
    <w:p w:rsidR="00CD3E9B" w:rsidRPr="00DF5950" w:rsidRDefault="00CD3E9B" w:rsidP="00CD3E9B">
      <w:pPr>
        <w:pStyle w:val="ListParagraph"/>
        <w:numPr>
          <w:ilvl w:val="0"/>
          <w:numId w:val="12"/>
        </w:numPr>
        <w:jc w:val="both"/>
        <w:rPr>
          <w:rFonts w:ascii="Verdana" w:hAnsi="Verdana"/>
          <w:sz w:val="24"/>
          <w:szCs w:val="24"/>
        </w:rPr>
      </w:pPr>
      <w:r w:rsidRPr="00DF5950">
        <w:rPr>
          <w:rFonts w:ascii="Verdana" w:hAnsi="Verdana"/>
          <w:sz w:val="24"/>
          <w:szCs w:val="24"/>
        </w:rPr>
        <w:t xml:space="preserve">Open </w:t>
      </w:r>
      <w:r w:rsidR="00B47D4E" w:rsidRPr="00B47D4E">
        <w:rPr>
          <w:rFonts w:ascii="Verdana" w:hAnsi="Verdana"/>
          <w:b/>
          <w:sz w:val="24"/>
          <w:szCs w:val="24"/>
        </w:rPr>
        <w:t>Activity 7.1</w:t>
      </w:r>
      <w:r w:rsidR="00B47D4E">
        <w:rPr>
          <w:rFonts w:ascii="Verdana" w:hAnsi="Verdana"/>
          <w:sz w:val="24"/>
          <w:szCs w:val="24"/>
        </w:rPr>
        <w:t xml:space="preserve"> </w:t>
      </w:r>
      <w:r w:rsidRPr="00DF5950">
        <w:rPr>
          <w:rFonts w:ascii="Verdana" w:hAnsi="Verdana"/>
          <w:sz w:val="24"/>
          <w:szCs w:val="24"/>
        </w:rPr>
        <w:t>.ppt file</w:t>
      </w:r>
    </w:p>
    <w:p w:rsidR="00CD3E9B" w:rsidRPr="00DF5950" w:rsidRDefault="00CD3E9B" w:rsidP="00CD3E9B">
      <w:pPr>
        <w:pStyle w:val="ListParagraph"/>
        <w:numPr>
          <w:ilvl w:val="0"/>
          <w:numId w:val="12"/>
        </w:numPr>
        <w:jc w:val="both"/>
        <w:rPr>
          <w:rFonts w:ascii="Verdana" w:hAnsi="Verdana"/>
          <w:sz w:val="24"/>
          <w:szCs w:val="24"/>
        </w:rPr>
      </w:pPr>
      <w:r w:rsidRPr="00DF5950">
        <w:rPr>
          <w:rFonts w:ascii="Verdana" w:hAnsi="Verdana"/>
          <w:sz w:val="24"/>
          <w:szCs w:val="24"/>
        </w:rPr>
        <w:t>View Slide Show</w:t>
      </w:r>
    </w:p>
    <w:p w:rsidR="00CD3E9B" w:rsidRPr="00DF5950" w:rsidRDefault="00CD3E9B" w:rsidP="00CD3E9B">
      <w:pPr>
        <w:pStyle w:val="ListParagraph"/>
        <w:numPr>
          <w:ilvl w:val="1"/>
          <w:numId w:val="12"/>
        </w:numPr>
        <w:jc w:val="both"/>
        <w:rPr>
          <w:rFonts w:ascii="Verdana" w:hAnsi="Verdana"/>
          <w:sz w:val="24"/>
          <w:szCs w:val="24"/>
        </w:rPr>
      </w:pPr>
      <w:r w:rsidRPr="00DF5950">
        <w:rPr>
          <w:rFonts w:ascii="Verdana" w:hAnsi="Verdana"/>
          <w:sz w:val="24"/>
          <w:szCs w:val="24"/>
        </w:rPr>
        <w:t>Select “Slide Show” Tab. Then select “From Beginning”</w:t>
      </w:r>
    </w:p>
    <w:p w:rsidR="00CD3E9B" w:rsidRPr="00DF5950" w:rsidRDefault="00CD3E9B" w:rsidP="00CD3E9B">
      <w:pPr>
        <w:pStyle w:val="ListParagraph"/>
        <w:numPr>
          <w:ilvl w:val="1"/>
          <w:numId w:val="12"/>
        </w:numPr>
        <w:jc w:val="both"/>
        <w:rPr>
          <w:rFonts w:ascii="Verdana" w:hAnsi="Verdana"/>
          <w:sz w:val="24"/>
          <w:szCs w:val="24"/>
        </w:rPr>
      </w:pPr>
      <w:r w:rsidRPr="00DF5950">
        <w:rPr>
          <w:rFonts w:ascii="Verdana" w:hAnsi="Verdana"/>
          <w:sz w:val="24"/>
          <w:szCs w:val="24"/>
        </w:rPr>
        <w:t xml:space="preserve">OR select the Slide Show icon </w:t>
      </w:r>
      <w:r w:rsidR="00A50B49" w:rsidRPr="00DF5950">
        <w:rPr>
          <w:rFonts w:ascii="Verdana" w:hAnsi="Verdana"/>
          <w:noProof/>
          <w:sz w:val="24"/>
          <w:szCs w:val="24"/>
        </w:rPr>
        <w:drawing>
          <wp:inline distT="0" distB="0" distL="0" distR="0">
            <wp:extent cx="184785" cy="165100"/>
            <wp:effectExtent l="0" t="0" r="571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785" cy="165100"/>
                    </a:xfrm>
                    <a:prstGeom prst="rect">
                      <a:avLst/>
                    </a:prstGeom>
                    <a:noFill/>
                    <a:ln>
                      <a:noFill/>
                    </a:ln>
                  </pic:spPr>
                </pic:pic>
              </a:graphicData>
            </a:graphic>
          </wp:inline>
        </w:drawing>
      </w:r>
      <w:r w:rsidRPr="00DF5950">
        <w:rPr>
          <w:rFonts w:ascii="Verdana" w:hAnsi="Verdana"/>
          <w:sz w:val="24"/>
          <w:szCs w:val="24"/>
        </w:rPr>
        <w:t xml:space="preserve">  at the bottom right of the screen.  </w:t>
      </w:r>
    </w:p>
    <w:p w:rsidR="00CD3E9B" w:rsidRDefault="00CD3E9B" w:rsidP="00CD3E9B">
      <w:pPr>
        <w:pStyle w:val="ListParagraph"/>
        <w:numPr>
          <w:ilvl w:val="0"/>
          <w:numId w:val="12"/>
        </w:numPr>
        <w:jc w:val="both"/>
        <w:rPr>
          <w:rFonts w:ascii="Verdana" w:hAnsi="Verdana"/>
          <w:sz w:val="24"/>
          <w:szCs w:val="24"/>
        </w:rPr>
      </w:pPr>
      <w:r w:rsidRPr="00DF5950">
        <w:rPr>
          <w:rFonts w:ascii="Verdana" w:hAnsi="Verdana"/>
          <w:sz w:val="24"/>
          <w:szCs w:val="24"/>
        </w:rPr>
        <w:t>Click on the mouse or use the arrow keys to move through the slides.  Many slides have animation with text or images that require you to click the mouse or use the arrows keys to proceed to the next text frame, image or slide.</w:t>
      </w:r>
    </w:p>
    <w:p w:rsidR="00B47D4E" w:rsidRDefault="00B47D4E" w:rsidP="00CD3E9B">
      <w:pPr>
        <w:pStyle w:val="ListParagraph"/>
        <w:ind w:left="0"/>
        <w:jc w:val="both"/>
        <w:rPr>
          <w:rFonts w:ascii="Verdana" w:hAnsi="Verdana"/>
          <w:sz w:val="24"/>
          <w:szCs w:val="24"/>
        </w:rPr>
      </w:pPr>
    </w:p>
    <w:p w:rsidR="00CD3E9B" w:rsidRDefault="00CD3E9B" w:rsidP="00CD3E9B">
      <w:pPr>
        <w:pStyle w:val="ListParagraph"/>
        <w:ind w:left="0"/>
        <w:jc w:val="both"/>
        <w:rPr>
          <w:rFonts w:ascii="Verdana" w:hAnsi="Verdana"/>
          <w:sz w:val="24"/>
          <w:szCs w:val="24"/>
        </w:rPr>
      </w:pPr>
      <w:r>
        <w:rPr>
          <w:rFonts w:ascii="Verdana" w:hAnsi="Verdana"/>
          <w:sz w:val="24"/>
          <w:szCs w:val="24"/>
        </w:rPr>
        <w:t>Open the game and look at it</w:t>
      </w:r>
      <w:r w:rsidR="00765903">
        <w:rPr>
          <w:rFonts w:ascii="Verdana" w:hAnsi="Verdana"/>
          <w:sz w:val="24"/>
          <w:szCs w:val="24"/>
        </w:rPr>
        <w:t>.  Then</w:t>
      </w:r>
      <w:r>
        <w:rPr>
          <w:rFonts w:ascii="Verdana" w:hAnsi="Verdana"/>
          <w:sz w:val="24"/>
          <w:szCs w:val="24"/>
        </w:rPr>
        <w:t xml:space="preserve"> read the instructions.</w:t>
      </w:r>
    </w:p>
    <w:p w:rsidR="006D26D1" w:rsidRPr="006D26D1" w:rsidRDefault="006D26D1" w:rsidP="006D26D1">
      <w:pPr>
        <w:jc w:val="both"/>
        <w:rPr>
          <w:rFonts w:ascii="Verdana" w:hAnsi="Verdana"/>
          <w:i/>
        </w:rPr>
      </w:pPr>
    </w:p>
    <w:p w:rsidR="006D26D1" w:rsidRDefault="006D26D1" w:rsidP="006D26D1">
      <w:pPr>
        <w:rPr>
          <w:rFonts w:ascii="Verdana" w:hAnsi="Verdana"/>
          <w:b/>
          <w:i/>
          <w:u w:val="single"/>
        </w:rPr>
      </w:pPr>
      <w:r w:rsidRPr="006D26D1">
        <w:rPr>
          <w:rFonts w:ascii="Verdana" w:hAnsi="Verdana"/>
          <w:b/>
          <w:i/>
          <w:u w:val="single"/>
        </w:rPr>
        <w:t>The Board</w:t>
      </w:r>
    </w:p>
    <w:p w:rsidR="006D26D1" w:rsidRPr="006D26D1" w:rsidRDefault="006D26D1" w:rsidP="006D26D1">
      <w:pPr>
        <w:rPr>
          <w:rFonts w:ascii="Verdana" w:hAnsi="Verdana"/>
          <w:i/>
        </w:rPr>
      </w:pPr>
    </w:p>
    <w:p w:rsidR="006D26D1" w:rsidRDefault="006D26D1" w:rsidP="006D26D1">
      <w:pPr>
        <w:jc w:val="both"/>
        <w:rPr>
          <w:rFonts w:ascii="Verdana" w:hAnsi="Verdana"/>
        </w:rPr>
      </w:pPr>
      <w:r w:rsidRPr="006D26D1">
        <w:rPr>
          <w:rFonts w:ascii="Verdana" w:hAnsi="Verdana"/>
        </w:rPr>
        <w:t xml:space="preserve">The trivia board is a Microsoft PowerPoint presentation.  </w:t>
      </w:r>
      <w:r w:rsidRPr="006D26D1">
        <w:rPr>
          <w:rFonts w:ascii="Verdana" w:hAnsi="Verdana"/>
          <w:b/>
        </w:rPr>
        <w:t>Slide #4</w:t>
      </w:r>
      <w:r w:rsidRPr="006D26D1">
        <w:rPr>
          <w:rFonts w:ascii="Verdana" w:hAnsi="Verdana"/>
        </w:rPr>
        <w:t xml:space="preserve"> is the grid of </w:t>
      </w:r>
      <w:r w:rsidR="00862583">
        <w:rPr>
          <w:rFonts w:ascii="Verdana" w:hAnsi="Verdana"/>
        </w:rPr>
        <w:t>categories</w:t>
      </w:r>
      <w:r w:rsidR="00CD3E9B">
        <w:rPr>
          <w:rFonts w:ascii="Verdana" w:hAnsi="Verdana"/>
        </w:rPr>
        <w:t xml:space="preserve"> and</w:t>
      </w:r>
      <w:r w:rsidRPr="006D26D1">
        <w:rPr>
          <w:rFonts w:ascii="Verdana" w:hAnsi="Verdana"/>
        </w:rPr>
        <w:t xml:space="preserve"> </w:t>
      </w:r>
      <w:r w:rsidR="00CD3E9B">
        <w:rPr>
          <w:rFonts w:ascii="Verdana" w:hAnsi="Verdana"/>
        </w:rPr>
        <w:t xml:space="preserve">point </w:t>
      </w:r>
      <w:r w:rsidRPr="006D26D1">
        <w:rPr>
          <w:rFonts w:ascii="Verdana" w:hAnsi="Verdana"/>
        </w:rPr>
        <w:t xml:space="preserve">values.  </w:t>
      </w:r>
      <w:r>
        <w:rPr>
          <w:rFonts w:ascii="Verdana" w:hAnsi="Verdana"/>
        </w:rPr>
        <w:t xml:space="preserve">There are </w:t>
      </w:r>
      <w:r w:rsidRPr="006D26D1">
        <w:rPr>
          <w:rFonts w:ascii="Verdana" w:hAnsi="Verdana"/>
          <w:i/>
        </w:rPr>
        <w:t>four categories</w:t>
      </w:r>
      <w:r>
        <w:rPr>
          <w:rFonts w:ascii="Verdana" w:hAnsi="Verdana"/>
        </w:rPr>
        <w:t xml:space="preserve">:  </w:t>
      </w:r>
      <w:r w:rsidRPr="00765903">
        <w:rPr>
          <w:rFonts w:ascii="Verdana" w:hAnsi="Verdana"/>
          <w:i/>
        </w:rPr>
        <w:t>Malaria Bites</w:t>
      </w:r>
      <w:r>
        <w:rPr>
          <w:rFonts w:ascii="Verdana" w:hAnsi="Verdana"/>
        </w:rPr>
        <w:t xml:space="preserve">, </w:t>
      </w:r>
      <w:r w:rsidRPr="00765903">
        <w:rPr>
          <w:rFonts w:ascii="Verdana" w:hAnsi="Verdana"/>
          <w:i/>
        </w:rPr>
        <w:t>Name that Indicator</w:t>
      </w:r>
      <w:r w:rsidRPr="006D26D1">
        <w:rPr>
          <w:rFonts w:ascii="Verdana" w:hAnsi="Verdana"/>
        </w:rPr>
        <w:t>, “</w:t>
      </w:r>
      <w:r w:rsidRPr="00765903">
        <w:rPr>
          <w:rFonts w:ascii="Verdana" w:hAnsi="Verdana"/>
          <w:i/>
        </w:rPr>
        <w:t>Net” Effect</w:t>
      </w:r>
      <w:r w:rsidRPr="006D26D1">
        <w:rPr>
          <w:rFonts w:ascii="Verdana" w:hAnsi="Verdana"/>
        </w:rPr>
        <w:t xml:space="preserve">, and </w:t>
      </w:r>
      <w:r w:rsidRPr="00765903">
        <w:rPr>
          <w:rFonts w:ascii="Verdana" w:hAnsi="Verdana"/>
          <w:i/>
        </w:rPr>
        <w:t>Buzz Off</w:t>
      </w:r>
      <w:r w:rsidRPr="006D26D1">
        <w:rPr>
          <w:rFonts w:ascii="Verdana" w:hAnsi="Verdana"/>
        </w:rPr>
        <w:t xml:space="preserve">.  Each category has </w:t>
      </w:r>
      <w:r w:rsidRPr="006D26D1">
        <w:rPr>
          <w:rFonts w:ascii="Verdana" w:hAnsi="Verdana"/>
        </w:rPr>
        <w:lastRenderedPageBreak/>
        <w:t xml:space="preserve">values 100 through 500.  </w:t>
      </w:r>
      <w:r w:rsidR="00CD3E9B">
        <w:rPr>
          <w:rFonts w:ascii="Verdana" w:hAnsi="Verdana"/>
        </w:rPr>
        <w:t>Q</w:t>
      </w:r>
      <w:r w:rsidRPr="006D26D1">
        <w:rPr>
          <w:rFonts w:ascii="Verdana" w:hAnsi="Verdana"/>
        </w:rPr>
        <w:t xml:space="preserve">uestions with a higher point value are more difficult than questions with a lower point value.  </w:t>
      </w:r>
    </w:p>
    <w:p w:rsidR="006D26D1" w:rsidRPr="006D26D1" w:rsidRDefault="006D26D1" w:rsidP="006D26D1">
      <w:pPr>
        <w:jc w:val="both"/>
        <w:rPr>
          <w:rFonts w:ascii="Verdana" w:hAnsi="Verdana"/>
        </w:rPr>
      </w:pPr>
    </w:p>
    <w:p w:rsidR="005D1D94" w:rsidRDefault="005D1D94" w:rsidP="006D26D1">
      <w:pPr>
        <w:jc w:val="both"/>
        <w:rPr>
          <w:rFonts w:ascii="Verdana" w:hAnsi="Verdana"/>
        </w:rPr>
      </w:pPr>
    </w:p>
    <w:p w:rsidR="006D26D1" w:rsidRDefault="00A50B49" w:rsidP="006D26D1">
      <w:pPr>
        <w:jc w:val="center"/>
        <w:rPr>
          <w:noProof/>
        </w:rPr>
      </w:pPr>
      <w:r w:rsidRPr="00932228">
        <w:rPr>
          <w:noProof/>
        </w:rPr>
        <w:drawing>
          <wp:inline distT="0" distB="0" distL="0" distR="0">
            <wp:extent cx="36576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rsidR="006D26D1" w:rsidRDefault="006D26D1" w:rsidP="006D26D1">
      <w:pPr>
        <w:jc w:val="center"/>
        <w:rPr>
          <w:noProof/>
        </w:rPr>
      </w:pPr>
    </w:p>
    <w:p w:rsidR="006D26D1" w:rsidRDefault="006D26D1" w:rsidP="006D26D1">
      <w:pPr>
        <w:jc w:val="center"/>
        <w:rPr>
          <w:noProof/>
        </w:rPr>
      </w:pPr>
    </w:p>
    <w:p w:rsidR="00CD3E9B" w:rsidRDefault="006D26D1" w:rsidP="006D26D1">
      <w:pPr>
        <w:jc w:val="both"/>
        <w:rPr>
          <w:rFonts w:ascii="Verdana" w:hAnsi="Verdana"/>
        </w:rPr>
      </w:pPr>
      <w:r w:rsidRPr="006D26D1">
        <w:rPr>
          <w:rFonts w:ascii="Verdana" w:hAnsi="Verdana"/>
        </w:rPr>
        <w:t xml:space="preserve">Each question </w:t>
      </w:r>
      <w:r w:rsidR="00CD3E9B">
        <w:rPr>
          <w:rFonts w:ascii="Verdana" w:hAnsi="Verdana"/>
        </w:rPr>
        <w:t>square on slide 4 is linked to a question.</w:t>
      </w:r>
      <w:r w:rsidR="00765903">
        <w:rPr>
          <w:rFonts w:ascii="Verdana" w:hAnsi="Verdana"/>
        </w:rPr>
        <w:t xml:space="preserve">  </w:t>
      </w:r>
      <w:r w:rsidRPr="006D26D1">
        <w:rPr>
          <w:rFonts w:ascii="Verdana" w:hAnsi="Verdana"/>
        </w:rPr>
        <w:t xml:space="preserve">For example, if you click on </w:t>
      </w:r>
      <w:r w:rsidRPr="006D26D1">
        <w:rPr>
          <w:rFonts w:ascii="Verdana" w:hAnsi="Verdana"/>
          <w:i/>
        </w:rPr>
        <w:t>Buzz Off, 200</w:t>
      </w:r>
      <w:r w:rsidRPr="006D26D1">
        <w:rPr>
          <w:rFonts w:ascii="Verdana" w:hAnsi="Verdana"/>
        </w:rPr>
        <w:t xml:space="preserve"> you will be taken to </w:t>
      </w:r>
      <w:r w:rsidR="00CD3E9B">
        <w:rPr>
          <w:rFonts w:ascii="Verdana" w:hAnsi="Verdana"/>
        </w:rPr>
        <w:t xml:space="preserve">a </w:t>
      </w:r>
      <w:r w:rsidRPr="006D26D1">
        <w:rPr>
          <w:rFonts w:ascii="Verdana" w:hAnsi="Verdana"/>
        </w:rPr>
        <w:t xml:space="preserve">slide which displays the appropriate question.  Once </w:t>
      </w:r>
      <w:r w:rsidR="00CD3E9B">
        <w:rPr>
          <w:rFonts w:ascii="Verdana" w:hAnsi="Verdana"/>
        </w:rPr>
        <w:t xml:space="preserve">you ask </w:t>
      </w:r>
      <w:r w:rsidRPr="006D26D1">
        <w:rPr>
          <w:rFonts w:ascii="Verdana" w:hAnsi="Verdana"/>
        </w:rPr>
        <w:t xml:space="preserve">the question </w:t>
      </w:r>
      <w:r w:rsidR="00CD3E9B">
        <w:rPr>
          <w:rFonts w:ascii="Verdana" w:hAnsi="Verdana"/>
        </w:rPr>
        <w:t xml:space="preserve">and the team answers, you can click on the slide to view the </w:t>
      </w:r>
      <w:r w:rsidRPr="006D26D1">
        <w:rPr>
          <w:rFonts w:ascii="Verdana" w:hAnsi="Verdana"/>
        </w:rPr>
        <w:t>correct answer</w:t>
      </w:r>
      <w:r w:rsidR="00CD3E9B">
        <w:rPr>
          <w:rFonts w:ascii="Verdana" w:hAnsi="Verdana"/>
        </w:rPr>
        <w:t>. To return to the question grid</w:t>
      </w:r>
      <w:r w:rsidRPr="006D26D1">
        <w:rPr>
          <w:rFonts w:ascii="Verdana" w:hAnsi="Verdana"/>
        </w:rPr>
        <w:t xml:space="preserve"> on slide #4</w:t>
      </w:r>
      <w:r w:rsidR="00765903">
        <w:rPr>
          <w:rFonts w:ascii="Verdana" w:hAnsi="Verdana"/>
        </w:rPr>
        <w:t xml:space="preserve">, </w:t>
      </w:r>
      <w:r w:rsidR="00765903" w:rsidRPr="006D26D1">
        <w:rPr>
          <w:rFonts w:ascii="Verdana" w:hAnsi="Verdana"/>
        </w:rPr>
        <w:t>click</w:t>
      </w:r>
      <w:r w:rsidR="00765903">
        <w:rPr>
          <w:rFonts w:ascii="Verdana" w:hAnsi="Verdana"/>
        </w:rPr>
        <w:t xml:space="preserve"> </w:t>
      </w:r>
      <w:r w:rsidRPr="006D26D1">
        <w:rPr>
          <w:rFonts w:ascii="Verdana" w:hAnsi="Verdana"/>
        </w:rPr>
        <w:t xml:space="preserve">on the DHS report cover icon at the bottom center of the slide.  </w:t>
      </w:r>
    </w:p>
    <w:p w:rsidR="00CD3E9B" w:rsidRDefault="00CD3E9B" w:rsidP="006D26D1">
      <w:pPr>
        <w:jc w:val="both"/>
        <w:rPr>
          <w:rFonts w:ascii="Verdana" w:hAnsi="Verdana"/>
        </w:rPr>
      </w:pPr>
    </w:p>
    <w:p w:rsidR="006D26D1" w:rsidRDefault="00CD3E9B" w:rsidP="006D26D1">
      <w:pPr>
        <w:jc w:val="both"/>
        <w:rPr>
          <w:rFonts w:ascii="Verdana" w:hAnsi="Verdana"/>
        </w:rPr>
      </w:pPr>
      <w:r>
        <w:rPr>
          <w:rFonts w:ascii="Verdana" w:hAnsi="Verdana"/>
        </w:rPr>
        <w:t xml:space="preserve">After you have played a question, </w:t>
      </w:r>
      <w:r w:rsidR="00765903">
        <w:rPr>
          <w:rFonts w:ascii="Verdana" w:hAnsi="Verdana"/>
        </w:rPr>
        <w:t xml:space="preserve">the </w:t>
      </w:r>
      <w:r w:rsidR="00765903" w:rsidRPr="006D26D1">
        <w:rPr>
          <w:rFonts w:ascii="Verdana" w:hAnsi="Verdana"/>
        </w:rPr>
        <w:t>font</w:t>
      </w:r>
      <w:r w:rsidR="006D26D1" w:rsidRPr="006D26D1">
        <w:rPr>
          <w:rFonts w:ascii="Verdana" w:hAnsi="Verdana"/>
        </w:rPr>
        <w:t xml:space="preserve"> color of the </w:t>
      </w:r>
      <w:r>
        <w:rPr>
          <w:rFonts w:ascii="Verdana" w:hAnsi="Verdana"/>
        </w:rPr>
        <w:t>number on the square changes color</w:t>
      </w:r>
      <w:r w:rsidR="006D26D1" w:rsidRPr="006D26D1">
        <w:rPr>
          <w:rFonts w:ascii="Verdana" w:hAnsi="Verdana"/>
        </w:rPr>
        <w:t xml:space="preserve"> on slide #4.</w:t>
      </w:r>
    </w:p>
    <w:p w:rsidR="006D26D1" w:rsidRDefault="006D26D1" w:rsidP="006D26D1">
      <w:pPr>
        <w:jc w:val="both"/>
        <w:rPr>
          <w:rFonts w:ascii="Verdana" w:hAnsi="Verdana"/>
        </w:rPr>
      </w:pPr>
    </w:p>
    <w:p w:rsidR="00DF5950" w:rsidRDefault="00DF5950" w:rsidP="006D26D1">
      <w:pPr>
        <w:jc w:val="both"/>
        <w:rPr>
          <w:rFonts w:ascii="Verdana" w:hAnsi="Verdana"/>
        </w:rPr>
      </w:pPr>
    </w:p>
    <w:p w:rsidR="006D26D1" w:rsidRDefault="006D26D1" w:rsidP="006D26D1">
      <w:pPr>
        <w:jc w:val="both"/>
        <w:rPr>
          <w:rFonts w:ascii="Verdana" w:hAnsi="Verdana"/>
        </w:rPr>
      </w:pPr>
    </w:p>
    <w:p w:rsidR="006D26D1" w:rsidRDefault="00A50B49" w:rsidP="006D26D1">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4448175</wp:posOffset>
                </wp:positionH>
                <wp:positionV relativeFrom="paragraph">
                  <wp:posOffset>1024255</wp:posOffset>
                </wp:positionV>
                <wp:extent cx="657225" cy="635"/>
                <wp:effectExtent l="19050" t="55880" r="9525" b="57785"/>
                <wp:wrapNone/>
                <wp:docPr id="10"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7225" cy="635"/>
                        </a:xfrm>
                        <a:prstGeom prst="straightConnector1">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74AE34" id="_x0000_t32" coordsize="21600,21600" o:spt="32" o:oned="t" path="m,l21600,21600e" filled="f">
                <v:path arrowok="t" fillok="f" o:connecttype="none"/>
                <o:lock v:ext="edit" shapetype="t"/>
              </v:shapetype>
              <v:shape id="AutoShape 11" o:spid="_x0000_s1026" type="#_x0000_t32" style="position:absolute;margin-left:350.25pt;margin-top:80.65pt;width:51.75pt;height:.0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" strokecolor="#c00000" strokeweight="1pt">
                <v:stroke endarrow="block"/>
              </v:shape>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3905250</wp:posOffset>
                </wp:positionH>
                <wp:positionV relativeFrom="paragraph">
                  <wp:posOffset>948055</wp:posOffset>
                </wp:positionV>
                <wp:extent cx="542925" cy="295275"/>
                <wp:effectExtent l="0" t="0" r="28575" b="28575"/>
                <wp:wrapNone/>
                <wp:docPr id="9"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295275"/>
                        </a:xfrm>
                        <a:prstGeom prst="ellipse">
                          <a:avLst/>
                        </a:prstGeom>
                        <a:noFill/>
                        <a:ln w="254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2F046339" id="Oval 5" o:spid="_x0000_s1026" style="position:absolute;margin-left:307.5pt;margin-top:74.65pt;width:42.75pt;height:23.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" filled="f" strokecolor="#c00000" strokeweight="2pt">
                <v:path arrowok="t"/>
              </v:oval>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4819650</wp:posOffset>
                </wp:positionH>
                <wp:positionV relativeFrom="paragraph">
                  <wp:posOffset>266065</wp:posOffset>
                </wp:positionV>
                <wp:extent cx="1628775" cy="1276350"/>
                <wp:effectExtent l="9525" t="12065" r="9525" b="698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1276350"/>
                        </a:xfrm>
                        <a:prstGeom prst="rect">
                          <a:avLst/>
                        </a:prstGeom>
                        <a:solidFill>
                          <a:srgbClr val="FFFFFF"/>
                        </a:solidFill>
                        <a:ln w="9525">
                          <a:solidFill>
                            <a:srgbClr val="000000"/>
                          </a:solidFill>
                          <a:miter lim="800000"/>
                          <a:headEnd/>
                          <a:tailEnd/>
                        </a:ln>
                      </wps:spPr>
                      <wps:txbx>
                        <w:txbxContent>
                          <w:p w:rsidR="00862583" w:rsidRPr="006D26D1" w:rsidRDefault="00862583" w:rsidP="006D26D1">
                            <w:pPr>
                              <w:rPr>
                                <w:rFonts w:ascii="Verdana" w:hAnsi="Verdana"/>
                                <w:i/>
                                <w:sz w:val="22"/>
                                <w:szCs w:val="22"/>
                              </w:rPr>
                            </w:pPr>
                            <w:r w:rsidRPr="006D26D1">
                              <w:rPr>
                                <w:rFonts w:ascii="Verdana" w:hAnsi="Verdana"/>
                                <w:sz w:val="22"/>
                                <w:szCs w:val="22"/>
                              </w:rPr>
                              <w:t xml:space="preserve">Click on the value underneath the chosen category to move to the question.  For example, </w:t>
                            </w:r>
                            <w:r w:rsidRPr="006D26D1">
                              <w:rPr>
                                <w:rFonts w:ascii="Verdana" w:hAnsi="Verdana"/>
                                <w:i/>
                                <w:sz w:val="22"/>
                                <w:szCs w:val="22"/>
                              </w:rPr>
                              <w:t>Buzz Off for 200.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9.5pt;margin-top:20.95pt;width:128.25pt;height:1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">
                <v:textbox>
                  <w:txbxContent>
                    <w:p w:rsidR="00862583" w:rsidRPr="006D26D1" w:rsidRDefault="00862583" w:rsidP="006D26D1">
                      <w:pPr>
                        <w:rPr>
                          <w:rFonts w:ascii="Verdana" w:hAnsi="Verdana"/>
                          <w:i/>
                          <w:sz w:val="22"/>
                          <w:szCs w:val="22"/>
                        </w:rPr>
                      </w:pPr>
                      <w:r w:rsidRPr="006D26D1">
                        <w:rPr>
                          <w:rFonts w:ascii="Verdana" w:hAnsi="Verdana"/>
                          <w:sz w:val="22"/>
                          <w:szCs w:val="22"/>
                        </w:rPr>
                        <w:t xml:space="preserve">Click on the value underneath the chosen category to move to the question.  For example, </w:t>
                      </w:r>
                      <w:r w:rsidRPr="006D26D1">
                        <w:rPr>
                          <w:rFonts w:ascii="Verdana" w:hAnsi="Verdana"/>
                          <w:i/>
                          <w:sz w:val="22"/>
                          <w:szCs w:val="22"/>
                        </w:rPr>
                        <w:t>Buzz Off for 200.</w:t>
                      </w:r>
                    </w:p>
                  </w:txbxContent>
                </v:textbox>
              </v:shape>
            </w:pict>
          </mc:Fallback>
        </mc:AlternateContent>
      </w:r>
      <w:r>
        <w:rPr>
          <w:noProof/>
        </w:rPr>
        <w:drawing>
          <wp:inline distT="0" distB="0" distL="0" distR="0">
            <wp:extent cx="3657600" cy="27432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rsidR="006D26D1" w:rsidRDefault="006D26D1" w:rsidP="006D26D1">
      <w:pPr>
        <w:jc w:val="center"/>
      </w:pPr>
    </w:p>
    <w:p w:rsidR="00DF5950" w:rsidRDefault="00DF5950" w:rsidP="006D26D1">
      <w:pPr>
        <w:jc w:val="center"/>
      </w:pPr>
    </w:p>
    <w:p w:rsidR="006D26D1" w:rsidRPr="006D26D1" w:rsidRDefault="006D26D1" w:rsidP="006D26D1">
      <w:pPr>
        <w:jc w:val="center"/>
        <w:rPr>
          <w:rFonts w:ascii="Verdana" w:hAnsi="Verdana"/>
        </w:rPr>
      </w:pPr>
    </w:p>
    <w:p w:rsidR="006D26D1" w:rsidRDefault="00A50B49" w:rsidP="006D26D1">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3295650</wp:posOffset>
                </wp:positionH>
                <wp:positionV relativeFrom="paragraph">
                  <wp:posOffset>2335530</wp:posOffset>
                </wp:positionV>
                <wp:extent cx="1809750" cy="9525"/>
                <wp:effectExtent l="19050" t="48895" r="9525" b="5588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0" cy="9525"/>
                        </a:xfrm>
                        <a:prstGeom prst="straightConnector1">
                          <a:avLst/>
                        </a:prstGeom>
                        <a:noFill/>
                        <a:ln w="12700">
                          <a:solidFill>
                            <a:srgbClr val="C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5B7B32" id="AutoShape 10" o:spid="_x0000_s1026" type="#_x0000_t32" style="position:absolute;margin-left:259.5pt;margin-top:183.9pt;width:142.5pt;height:.7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" strokecolor="#c00000" strokeweight="1pt">
                <v:stroke endarrow="block"/>
              </v:shape>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2609850</wp:posOffset>
                </wp:positionH>
                <wp:positionV relativeFrom="paragraph">
                  <wp:posOffset>2258695</wp:posOffset>
                </wp:positionV>
                <wp:extent cx="542925" cy="514350"/>
                <wp:effectExtent l="0" t="0" r="28575" b="1905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925" cy="514350"/>
                        </a:xfrm>
                        <a:prstGeom prst="ellipse">
                          <a:avLst/>
                        </a:prstGeom>
                        <a:noFill/>
                        <a:ln w="25400" cap="flat" cmpd="sng" algn="ctr">
                          <a:solidFill>
                            <a:srgbClr val="C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2549FF82" id="Oval 7" o:spid="_x0000_s1026" style="position:absolute;margin-left:205.5pt;margin-top:177.85pt;width:42.75pt;height:4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" filled="f" strokecolor="#c00000" strokeweight="2pt">
                <v:path arrowok="t"/>
              </v:oval>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4819650</wp:posOffset>
                </wp:positionH>
                <wp:positionV relativeFrom="paragraph">
                  <wp:posOffset>1270</wp:posOffset>
                </wp:positionV>
                <wp:extent cx="1628775" cy="2257425"/>
                <wp:effectExtent l="9525" t="10160" r="952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2257425"/>
                        </a:xfrm>
                        <a:prstGeom prst="rect">
                          <a:avLst/>
                        </a:prstGeom>
                        <a:solidFill>
                          <a:srgbClr val="FFFFFF"/>
                        </a:solidFill>
                        <a:ln w="9525">
                          <a:solidFill>
                            <a:srgbClr val="000000"/>
                          </a:solidFill>
                          <a:miter lim="800000"/>
                          <a:headEnd/>
                          <a:tailEnd/>
                        </a:ln>
                      </wps:spPr>
                      <wps:txbx>
                        <w:txbxContent>
                          <w:p w:rsidR="00862583" w:rsidRPr="006D26D1" w:rsidRDefault="00862583" w:rsidP="006D26D1">
                            <w:pPr>
                              <w:rPr>
                                <w:rFonts w:ascii="Verdana" w:hAnsi="Verdana"/>
                                <w:i/>
                                <w:sz w:val="22"/>
                                <w:szCs w:val="22"/>
                              </w:rPr>
                            </w:pPr>
                            <w:r>
                              <w:rPr>
                                <w:rFonts w:ascii="Verdana" w:hAnsi="Verdana"/>
                                <w:sz w:val="22"/>
                                <w:szCs w:val="22"/>
                              </w:rPr>
                              <w:t>Once a team has responded with an answer, click anywhere on the screen to reveal the correct answer.  To return to the grid on Slide #4, click on the DHS report cover icon at the bottom center of the slide.</w:t>
                            </w:r>
                          </w:p>
                          <w:p w:rsidR="00862583" w:rsidRDefault="0086258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79.5pt;margin-top:.1pt;width:128.25pt;height:17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">
                <v:textbox>
                  <w:txbxContent>
                    <w:p w:rsidR="00862583" w:rsidRPr="006D26D1" w:rsidRDefault="00862583" w:rsidP="006D26D1">
                      <w:pPr>
                        <w:rPr>
                          <w:rFonts w:ascii="Verdana" w:hAnsi="Verdana"/>
                          <w:i/>
                          <w:sz w:val="22"/>
                          <w:szCs w:val="22"/>
                        </w:rPr>
                      </w:pPr>
                      <w:r>
                        <w:rPr>
                          <w:rFonts w:ascii="Verdana" w:hAnsi="Verdana"/>
                          <w:sz w:val="22"/>
                          <w:szCs w:val="22"/>
                        </w:rPr>
                        <w:t>Once a team has responded with an answer, click anywhere on the screen to reveal the correct answer.  To return to the grid on Slide #4, click on the DHS report cover icon at the bottom center of the slide.</w:t>
                      </w:r>
                    </w:p>
                    <w:p w:rsidR="00862583" w:rsidRDefault="00862583"/>
                  </w:txbxContent>
                </v:textbox>
              </v:shape>
            </w:pict>
          </mc:Fallback>
        </mc:AlternateContent>
      </w:r>
      <w:r>
        <w:rPr>
          <w:noProof/>
        </w:rPr>
        <w:drawing>
          <wp:inline distT="0" distB="0" distL="0" distR="0">
            <wp:extent cx="3657600" cy="27432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rsidR="00DF5950" w:rsidRDefault="00DF5950" w:rsidP="006D26D1">
      <w:pPr>
        <w:jc w:val="center"/>
      </w:pPr>
    </w:p>
    <w:p w:rsidR="00DF5950" w:rsidRDefault="00DF5950" w:rsidP="006D26D1">
      <w:pPr>
        <w:jc w:val="center"/>
        <w:rPr>
          <w:rFonts w:ascii="Verdana" w:hAnsi="Verdana"/>
        </w:rPr>
      </w:pPr>
    </w:p>
    <w:p w:rsidR="00DF5950" w:rsidRDefault="00DF5950" w:rsidP="006D26D1">
      <w:pPr>
        <w:jc w:val="center"/>
        <w:rPr>
          <w:rFonts w:ascii="Verdana" w:hAnsi="Verdana"/>
        </w:rPr>
      </w:pPr>
    </w:p>
    <w:p w:rsidR="00DF5950" w:rsidRPr="00707189" w:rsidRDefault="00DF5950" w:rsidP="00DF5950">
      <w:pPr>
        <w:jc w:val="both"/>
        <w:rPr>
          <w:rFonts w:ascii="Verdana" w:hAnsi="Verdana"/>
          <w:b/>
          <w:i/>
          <w:szCs w:val="24"/>
          <w:u w:val="single"/>
        </w:rPr>
      </w:pPr>
      <w:r w:rsidRPr="00707189">
        <w:rPr>
          <w:rFonts w:ascii="Verdana" w:hAnsi="Verdana"/>
          <w:b/>
          <w:i/>
          <w:szCs w:val="24"/>
          <w:u w:val="single"/>
        </w:rPr>
        <w:t>General Play</w:t>
      </w:r>
    </w:p>
    <w:p w:rsidR="00DF5950" w:rsidRPr="00DF5950" w:rsidRDefault="00DF5950" w:rsidP="00DF5950">
      <w:pPr>
        <w:jc w:val="both"/>
        <w:rPr>
          <w:rFonts w:ascii="Verdana" w:hAnsi="Verdana"/>
          <w:b/>
          <w:szCs w:val="24"/>
          <w:u w:val="single"/>
        </w:rPr>
      </w:pPr>
    </w:p>
    <w:p w:rsidR="00DF5950" w:rsidRDefault="00110BD8" w:rsidP="00DF5950">
      <w:pPr>
        <w:jc w:val="both"/>
        <w:rPr>
          <w:rFonts w:ascii="Verdana" w:hAnsi="Verdana"/>
          <w:szCs w:val="24"/>
        </w:rPr>
      </w:pPr>
      <w:r>
        <w:rPr>
          <w:rFonts w:ascii="Verdana" w:hAnsi="Verdana"/>
          <w:szCs w:val="24"/>
        </w:rPr>
        <w:t xml:space="preserve">Divide the group into </w:t>
      </w:r>
      <w:r w:rsidR="00862583">
        <w:rPr>
          <w:rFonts w:ascii="Verdana" w:hAnsi="Verdana"/>
          <w:szCs w:val="24"/>
        </w:rPr>
        <w:t>4</w:t>
      </w:r>
      <w:r>
        <w:rPr>
          <w:rFonts w:ascii="Verdana" w:hAnsi="Verdana"/>
          <w:szCs w:val="24"/>
        </w:rPr>
        <w:t xml:space="preserve"> or more teams of </w:t>
      </w:r>
      <w:r w:rsidRPr="00DF5950">
        <w:rPr>
          <w:rFonts w:ascii="Verdana" w:hAnsi="Verdana"/>
          <w:szCs w:val="24"/>
        </w:rPr>
        <w:t>2 to 5 people</w:t>
      </w:r>
      <w:r>
        <w:rPr>
          <w:rFonts w:ascii="Verdana" w:hAnsi="Verdana"/>
          <w:szCs w:val="24"/>
        </w:rPr>
        <w:t xml:space="preserve"> per team. Assign each team a number.  </w:t>
      </w:r>
      <w:r w:rsidR="00DF5950" w:rsidRPr="00DF5950">
        <w:rPr>
          <w:rFonts w:ascii="Verdana" w:hAnsi="Verdana"/>
          <w:szCs w:val="24"/>
        </w:rPr>
        <w:t xml:space="preserve">The team that is chosen to go first begins the game by selecting a category and point value (e.g. </w:t>
      </w:r>
      <w:r w:rsidR="00DF5950" w:rsidRPr="00DF5950">
        <w:rPr>
          <w:rFonts w:ascii="Verdana" w:hAnsi="Verdana"/>
          <w:i/>
          <w:szCs w:val="24"/>
        </w:rPr>
        <w:t>“Net” Effect for 300</w:t>
      </w:r>
      <w:r w:rsidR="00DF5950" w:rsidRPr="00DF5950">
        <w:rPr>
          <w:rFonts w:ascii="Verdana" w:hAnsi="Verdana"/>
          <w:szCs w:val="24"/>
        </w:rPr>
        <w:t xml:space="preserve">). The host then reads the clue, after which the team that selected the question has </w:t>
      </w:r>
      <w:r w:rsidR="00765903">
        <w:rPr>
          <w:rFonts w:ascii="Verdana" w:hAnsi="Verdana"/>
          <w:szCs w:val="24"/>
        </w:rPr>
        <w:t>1 minute</w:t>
      </w:r>
      <w:r w:rsidR="00DF5950" w:rsidRPr="00DF5950">
        <w:rPr>
          <w:rFonts w:ascii="Verdana" w:hAnsi="Verdana"/>
          <w:szCs w:val="24"/>
        </w:rPr>
        <w:t xml:space="preserve"> to answer it.  Teams are allowed to discuss responses within the </w:t>
      </w:r>
      <w:r w:rsidR="00765903">
        <w:rPr>
          <w:rFonts w:ascii="Verdana" w:hAnsi="Verdana"/>
          <w:szCs w:val="24"/>
        </w:rPr>
        <w:t>minute</w:t>
      </w:r>
      <w:r w:rsidR="00DF5950" w:rsidRPr="00DF5950">
        <w:rPr>
          <w:rFonts w:ascii="Verdana" w:hAnsi="Verdana"/>
          <w:szCs w:val="24"/>
        </w:rPr>
        <w:t xml:space="preserve">.  The spokesperson must provide the team’s answer within </w:t>
      </w:r>
      <w:r w:rsidR="00765903">
        <w:rPr>
          <w:rFonts w:ascii="Verdana" w:hAnsi="Verdana"/>
          <w:szCs w:val="24"/>
        </w:rPr>
        <w:t>1 minute</w:t>
      </w:r>
      <w:r w:rsidR="00DF5950" w:rsidRPr="00DF5950">
        <w:rPr>
          <w:rFonts w:ascii="Verdana" w:hAnsi="Verdana"/>
          <w:szCs w:val="24"/>
        </w:rPr>
        <w:t xml:space="preserve">.  </w:t>
      </w:r>
    </w:p>
    <w:p w:rsidR="00DF5950" w:rsidRPr="00DF5950" w:rsidRDefault="00DF5950" w:rsidP="00DF5950">
      <w:pPr>
        <w:jc w:val="both"/>
        <w:rPr>
          <w:rFonts w:ascii="Verdana" w:hAnsi="Verdana"/>
          <w:szCs w:val="24"/>
        </w:rPr>
      </w:pPr>
    </w:p>
    <w:p w:rsidR="00DF5950" w:rsidRPr="00DF5950" w:rsidRDefault="00DF5950" w:rsidP="00DF5950">
      <w:pPr>
        <w:jc w:val="both"/>
        <w:rPr>
          <w:rFonts w:ascii="Verdana" w:hAnsi="Verdana"/>
          <w:szCs w:val="24"/>
        </w:rPr>
      </w:pPr>
      <w:r w:rsidRPr="00DF5950">
        <w:rPr>
          <w:rFonts w:ascii="Verdana" w:hAnsi="Verdana"/>
          <w:szCs w:val="24"/>
        </w:rPr>
        <w:t>A correct response earns the point value of the question.  If the spokesperson gives an incorrect resp</w:t>
      </w:r>
      <w:r w:rsidR="00110BD8">
        <w:rPr>
          <w:rFonts w:ascii="Verdana" w:hAnsi="Verdana"/>
          <w:szCs w:val="24"/>
        </w:rPr>
        <w:t xml:space="preserve">onse or fails to answer within </w:t>
      </w:r>
      <w:r w:rsidR="00765903">
        <w:rPr>
          <w:rFonts w:ascii="Verdana" w:hAnsi="Verdana"/>
          <w:szCs w:val="24"/>
        </w:rPr>
        <w:t>1 minute</w:t>
      </w:r>
      <w:r w:rsidRPr="00DF5950">
        <w:rPr>
          <w:rFonts w:ascii="Verdana" w:hAnsi="Verdana"/>
          <w:szCs w:val="24"/>
        </w:rPr>
        <w:t xml:space="preserve">, the point value is deducted from the team’s score.  The next team in the order is given an opportunity to respond within </w:t>
      </w:r>
      <w:r w:rsidR="00765903">
        <w:rPr>
          <w:rFonts w:ascii="Verdana" w:hAnsi="Verdana"/>
          <w:szCs w:val="24"/>
        </w:rPr>
        <w:t>one minute</w:t>
      </w:r>
      <w:r w:rsidRPr="00DF5950">
        <w:rPr>
          <w:rFonts w:ascii="Verdana" w:hAnsi="Verdana"/>
          <w:szCs w:val="24"/>
        </w:rPr>
        <w:t xml:space="preserve">.  If no correct response is given, the host reads the correct response.  The next team in the order chooses the next question and point value.  </w:t>
      </w:r>
    </w:p>
    <w:p w:rsidR="00DF5950" w:rsidRDefault="00DF5950" w:rsidP="00DF5950">
      <w:pPr>
        <w:jc w:val="both"/>
        <w:rPr>
          <w:rFonts w:ascii="Verdana" w:hAnsi="Verdana"/>
        </w:rPr>
      </w:pPr>
    </w:p>
    <w:p w:rsidR="00765903" w:rsidRDefault="00765903" w:rsidP="00765903">
      <w:pPr>
        <w:jc w:val="both"/>
        <w:rPr>
          <w:rFonts w:ascii="Verdana" w:hAnsi="Verdana"/>
        </w:rPr>
      </w:pPr>
      <w:r>
        <w:rPr>
          <w:rFonts w:ascii="Verdana" w:hAnsi="Verdana"/>
        </w:rPr>
        <w:t>After all the questions have been asked, the scorekeeper announces the winning team.</w:t>
      </w:r>
    </w:p>
    <w:p w:rsidR="00765903" w:rsidRDefault="00765903" w:rsidP="00DF5950">
      <w:pPr>
        <w:jc w:val="both"/>
        <w:rPr>
          <w:rFonts w:ascii="Verdana" w:hAnsi="Verdana"/>
        </w:rPr>
      </w:pPr>
    </w:p>
    <w:p w:rsidR="00707189" w:rsidRPr="00707189" w:rsidRDefault="00707189" w:rsidP="00707189">
      <w:pPr>
        <w:jc w:val="both"/>
        <w:rPr>
          <w:rFonts w:ascii="Verdana" w:hAnsi="Verdana"/>
        </w:rPr>
      </w:pPr>
    </w:p>
    <w:sectPr w:rsidR="00707189" w:rsidRPr="00707189" w:rsidSect="00B55301">
      <w:headerReference w:type="default" r:id="rId12"/>
      <w:footerReference w:type="even" r:id="rId13"/>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3D4" w:rsidRDefault="00A653D4">
      <w:r>
        <w:separator/>
      </w:r>
    </w:p>
  </w:endnote>
  <w:endnote w:type="continuationSeparator" w:id="0">
    <w:p w:rsidR="00A653D4" w:rsidRDefault="00A65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2583" w:rsidRDefault="00862583" w:rsidP="008625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62583" w:rsidRDefault="008625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2583" w:rsidRPr="008C68B7" w:rsidRDefault="00862583" w:rsidP="008625DE">
    <w:pPr>
      <w:pStyle w:val="Footer"/>
      <w:framePr w:wrap="around" w:vAnchor="text" w:hAnchor="margin" w:xAlign="center" w:y="1"/>
      <w:rPr>
        <w:rStyle w:val="PageNumber"/>
        <w:rFonts w:ascii="Verdana" w:hAnsi="Verdana"/>
        <w:sz w:val="20"/>
      </w:rPr>
    </w:pPr>
    <w:r>
      <w:rPr>
        <w:rStyle w:val="PageNumber"/>
        <w:rFonts w:ascii="Verdana" w:hAnsi="Verdana"/>
        <w:sz w:val="20"/>
      </w:rPr>
      <w:t xml:space="preserve">Activity </w:t>
    </w:r>
    <w:r w:rsidR="00DF3F09">
      <w:rPr>
        <w:rStyle w:val="PageNumber"/>
        <w:rFonts w:ascii="Verdana" w:hAnsi="Verdana"/>
        <w:sz w:val="20"/>
      </w:rPr>
      <w:t>7.1</w:t>
    </w:r>
    <w:r>
      <w:rPr>
        <w:rStyle w:val="PageNumber"/>
        <w:rFonts w:ascii="Verdana" w:hAnsi="Verdana"/>
        <w:sz w:val="20"/>
      </w:rPr>
      <w:t xml:space="preserve"> Instructions Page </w:t>
    </w:r>
    <w:r w:rsidRPr="008C68B7">
      <w:rPr>
        <w:rStyle w:val="PageNumber"/>
        <w:rFonts w:ascii="Verdana" w:hAnsi="Verdana"/>
        <w:sz w:val="20"/>
      </w:rPr>
      <w:fldChar w:fldCharType="begin"/>
    </w:r>
    <w:r w:rsidRPr="008C68B7">
      <w:rPr>
        <w:rStyle w:val="PageNumber"/>
        <w:rFonts w:ascii="Verdana" w:hAnsi="Verdana"/>
        <w:sz w:val="20"/>
      </w:rPr>
      <w:instrText xml:space="preserve">PAGE  </w:instrText>
    </w:r>
    <w:r w:rsidRPr="008C68B7">
      <w:rPr>
        <w:rStyle w:val="PageNumber"/>
        <w:rFonts w:ascii="Verdana" w:hAnsi="Verdana"/>
        <w:sz w:val="20"/>
      </w:rPr>
      <w:fldChar w:fldCharType="separate"/>
    </w:r>
    <w:r w:rsidR="00A50B49">
      <w:rPr>
        <w:rStyle w:val="PageNumber"/>
        <w:rFonts w:ascii="Verdana" w:hAnsi="Verdana"/>
        <w:noProof/>
        <w:sz w:val="20"/>
      </w:rPr>
      <w:t>3</w:t>
    </w:r>
    <w:r w:rsidRPr="008C68B7">
      <w:rPr>
        <w:rStyle w:val="PageNumber"/>
        <w:rFonts w:ascii="Verdana" w:hAnsi="Verdana"/>
        <w:sz w:val="20"/>
      </w:rPr>
      <w:fldChar w:fldCharType="end"/>
    </w:r>
  </w:p>
  <w:p w:rsidR="00862583" w:rsidRDefault="008625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3D4" w:rsidRDefault="00A653D4">
      <w:r>
        <w:separator/>
      </w:r>
    </w:p>
  </w:footnote>
  <w:footnote w:type="continuationSeparator" w:id="0">
    <w:p w:rsidR="00A653D4" w:rsidRDefault="00A65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2583" w:rsidRDefault="00862583">
    <w:pPr>
      <w:pStyle w:val="Header"/>
      <w:pBdr>
        <w:bottom w:val="thickThinSmallGap" w:sz="24" w:space="1" w:color="622423"/>
      </w:pBdr>
      <w:jc w:val="center"/>
      <w:rPr>
        <w:rFonts w:ascii="Cambria" w:hAnsi="Cambria" w:cs="Times New Roman"/>
        <w:sz w:val="32"/>
        <w:szCs w:val="32"/>
      </w:rPr>
    </w:pPr>
    <w:r>
      <w:rPr>
        <w:rFonts w:ascii="Verdana" w:hAnsi="Verdana" w:cs="Times New Roman"/>
        <w:b/>
        <w:sz w:val="32"/>
        <w:szCs w:val="32"/>
      </w:rPr>
      <w:t>Activity</w:t>
    </w:r>
    <w:r w:rsidRPr="005845D1">
      <w:rPr>
        <w:rFonts w:ascii="Verdana" w:hAnsi="Verdana" w:cs="Times New Roman"/>
        <w:b/>
        <w:sz w:val="32"/>
        <w:szCs w:val="32"/>
      </w:rPr>
      <w:t xml:space="preserve"> </w:t>
    </w:r>
    <w:r w:rsidR="00DF3F09">
      <w:rPr>
        <w:rFonts w:ascii="Verdana" w:hAnsi="Verdana" w:cs="Times New Roman"/>
        <w:b/>
        <w:sz w:val="32"/>
        <w:szCs w:val="32"/>
      </w:rPr>
      <w:t>7</w:t>
    </w:r>
    <w:r w:rsidRPr="005845D1">
      <w:rPr>
        <w:rFonts w:ascii="Verdana" w:hAnsi="Verdana" w:cs="Times New Roman"/>
        <w:b/>
        <w:sz w:val="32"/>
        <w:szCs w:val="32"/>
      </w:rPr>
      <w:t>.</w:t>
    </w:r>
    <w:r w:rsidR="00DF3F09">
      <w:rPr>
        <w:rFonts w:ascii="Verdana" w:hAnsi="Verdana" w:cs="Times New Roman"/>
        <w:b/>
        <w:sz w:val="32"/>
        <w:szCs w:val="32"/>
      </w:rPr>
      <w:t>1</w:t>
    </w:r>
  </w:p>
  <w:p w:rsidR="00862583" w:rsidRDefault="008625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in;height:3in" o:bullet="t"/>
    </w:pict>
  </w:numPicBullet>
  <w:numPicBullet w:numPicBulletId="1">
    <w:pict>
      <v:shape id="_x0000_i1039" type="#_x0000_t75" style="width:3in;height:3in" o:bullet="t"/>
    </w:pict>
  </w:numPicBullet>
  <w:numPicBullet w:numPicBulletId="2">
    <w:pict>
      <v:shape id="_x0000_i1040" type="#_x0000_t75" style="width:3in;height:3in" o:bullet="t"/>
    </w:pict>
  </w:numPicBullet>
  <w:numPicBullet w:numPicBulletId="3">
    <w:pict>
      <v:shape id="_x0000_i1041" type="#_x0000_t75" style="width:3in;height:3in" o:bullet="t"/>
    </w:pict>
  </w:numPicBullet>
  <w:numPicBullet w:numPicBulletId="4">
    <w:pict>
      <v:shape id="_x0000_i1042" type="#_x0000_t75" style="width:3in;height:3in" o:bullet="t"/>
    </w:pict>
  </w:numPicBullet>
  <w:numPicBullet w:numPicBulletId="5">
    <w:pict>
      <v:shape id="_x0000_i1043" type="#_x0000_t75" style="width:3in;height:3in" o:bullet="t"/>
    </w:pict>
  </w:numPicBullet>
  <w:abstractNum w:abstractNumId="0">
    <w:nsid w:val="04A55095"/>
    <w:multiLevelType w:val="hybridMultilevel"/>
    <w:tmpl w:val="5CF22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A1335B"/>
    <w:multiLevelType w:val="hybridMultilevel"/>
    <w:tmpl w:val="D0B2B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1E631C"/>
    <w:multiLevelType w:val="hybridMultilevel"/>
    <w:tmpl w:val="DE924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FC01EA"/>
    <w:multiLevelType w:val="hybridMultilevel"/>
    <w:tmpl w:val="32C65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3320A"/>
    <w:multiLevelType w:val="hybridMultilevel"/>
    <w:tmpl w:val="5D947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67372C"/>
    <w:multiLevelType w:val="hybridMultilevel"/>
    <w:tmpl w:val="07A46D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EE49D8"/>
    <w:multiLevelType w:val="multilevel"/>
    <w:tmpl w:val="32EE48AA"/>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7E34526"/>
    <w:multiLevelType w:val="hybridMultilevel"/>
    <w:tmpl w:val="ED9C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A34A02"/>
    <w:multiLevelType w:val="hybridMultilevel"/>
    <w:tmpl w:val="F5DE0262"/>
    <w:lvl w:ilvl="0" w:tplc="D02A7A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74EEC"/>
    <w:multiLevelType w:val="multilevel"/>
    <w:tmpl w:val="FCCCE9DA"/>
    <w:lvl w:ilvl="0">
      <w:start w:val="1"/>
      <w:numFmt w:val="bullet"/>
      <w:lvlText w:val=""/>
      <w:lvlPicBulletId w:val="0"/>
      <w:lvlJc w:val="left"/>
      <w:pPr>
        <w:tabs>
          <w:tab w:val="num" w:pos="360"/>
        </w:tabs>
        <w:ind w:left="36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3757F9"/>
    <w:multiLevelType w:val="multilevel"/>
    <w:tmpl w:val="48009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5"/>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952017"/>
    <w:multiLevelType w:val="multilevel"/>
    <w:tmpl w:val="81C00980"/>
    <w:lvl w:ilvl="0">
      <w:start w:val="1"/>
      <w:numFmt w:val="bullet"/>
      <w:lvlText w:val=""/>
      <w:lvlPicBulletId w:val="4"/>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3"/>
  </w:num>
  <w:num w:numId="3">
    <w:abstractNumId w:val="0"/>
  </w:num>
  <w:num w:numId="4">
    <w:abstractNumId w:val="2"/>
  </w:num>
  <w:num w:numId="5">
    <w:abstractNumId w:val="1"/>
  </w:num>
  <w:num w:numId="6">
    <w:abstractNumId w:val="6"/>
  </w:num>
  <w:num w:numId="7">
    <w:abstractNumId w:val="7"/>
  </w:num>
  <w:num w:numId="8">
    <w:abstractNumId w:val="11"/>
  </w:num>
  <w:num w:numId="9">
    <w:abstractNumId w:val="4"/>
  </w:num>
  <w:num w:numId="10">
    <w:abstractNumId w:val="8"/>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DE"/>
    <w:rsid w:val="00001F3C"/>
    <w:rsid w:val="00002B96"/>
    <w:rsid w:val="000063AE"/>
    <w:rsid w:val="00025E6D"/>
    <w:rsid w:val="00027284"/>
    <w:rsid w:val="000274C9"/>
    <w:rsid w:val="000639C4"/>
    <w:rsid w:val="00075DE5"/>
    <w:rsid w:val="0009070E"/>
    <w:rsid w:val="000C06C4"/>
    <w:rsid w:val="000D7051"/>
    <w:rsid w:val="000E16C9"/>
    <w:rsid w:val="00101714"/>
    <w:rsid w:val="00102108"/>
    <w:rsid w:val="00106098"/>
    <w:rsid w:val="00110BD8"/>
    <w:rsid w:val="001128DC"/>
    <w:rsid w:val="00112B51"/>
    <w:rsid w:val="00196099"/>
    <w:rsid w:val="001A1706"/>
    <w:rsid w:val="001B01EC"/>
    <w:rsid w:val="001B2236"/>
    <w:rsid w:val="001B5335"/>
    <w:rsid w:val="001F006F"/>
    <w:rsid w:val="001F44D6"/>
    <w:rsid w:val="001F4AC0"/>
    <w:rsid w:val="0020597B"/>
    <w:rsid w:val="0022404B"/>
    <w:rsid w:val="002262FE"/>
    <w:rsid w:val="002442B7"/>
    <w:rsid w:val="002539B3"/>
    <w:rsid w:val="0028081D"/>
    <w:rsid w:val="002B4AEC"/>
    <w:rsid w:val="002C5BED"/>
    <w:rsid w:val="002D0353"/>
    <w:rsid w:val="002D7B5B"/>
    <w:rsid w:val="002F0000"/>
    <w:rsid w:val="00313F6B"/>
    <w:rsid w:val="00316699"/>
    <w:rsid w:val="003277EF"/>
    <w:rsid w:val="00332205"/>
    <w:rsid w:val="00341065"/>
    <w:rsid w:val="0035033D"/>
    <w:rsid w:val="0035237A"/>
    <w:rsid w:val="003527F4"/>
    <w:rsid w:val="00380209"/>
    <w:rsid w:val="00392A67"/>
    <w:rsid w:val="00393598"/>
    <w:rsid w:val="0039384C"/>
    <w:rsid w:val="003B0B59"/>
    <w:rsid w:val="003B7594"/>
    <w:rsid w:val="003C3296"/>
    <w:rsid w:val="003F156F"/>
    <w:rsid w:val="004343AD"/>
    <w:rsid w:val="00457AEB"/>
    <w:rsid w:val="00481043"/>
    <w:rsid w:val="004953E1"/>
    <w:rsid w:val="004C1DF9"/>
    <w:rsid w:val="004C2422"/>
    <w:rsid w:val="004C695F"/>
    <w:rsid w:val="004D13D6"/>
    <w:rsid w:val="004D221E"/>
    <w:rsid w:val="005032E8"/>
    <w:rsid w:val="0055611E"/>
    <w:rsid w:val="00573EA8"/>
    <w:rsid w:val="0058371B"/>
    <w:rsid w:val="005845D1"/>
    <w:rsid w:val="005A486F"/>
    <w:rsid w:val="005C1F68"/>
    <w:rsid w:val="005D1D94"/>
    <w:rsid w:val="00606EC4"/>
    <w:rsid w:val="006640A6"/>
    <w:rsid w:val="00685C26"/>
    <w:rsid w:val="00695F3B"/>
    <w:rsid w:val="006D1973"/>
    <w:rsid w:val="006D26D1"/>
    <w:rsid w:val="006E06A4"/>
    <w:rsid w:val="006E2145"/>
    <w:rsid w:val="00700F51"/>
    <w:rsid w:val="00707189"/>
    <w:rsid w:val="00761C0E"/>
    <w:rsid w:val="00765903"/>
    <w:rsid w:val="007C7128"/>
    <w:rsid w:val="007F0083"/>
    <w:rsid w:val="007F362A"/>
    <w:rsid w:val="008127F0"/>
    <w:rsid w:val="00834BB1"/>
    <w:rsid w:val="00862583"/>
    <w:rsid w:val="008625DE"/>
    <w:rsid w:val="00881CCD"/>
    <w:rsid w:val="008C68B7"/>
    <w:rsid w:val="008D37A3"/>
    <w:rsid w:val="008E4E2B"/>
    <w:rsid w:val="00901FF4"/>
    <w:rsid w:val="00906A10"/>
    <w:rsid w:val="00930E67"/>
    <w:rsid w:val="00940BDC"/>
    <w:rsid w:val="00973039"/>
    <w:rsid w:val="009A079E"/>
    <w:rsid w:val="009B0D4E"/>
    <w:rsid w:val="009B611D"/>
    <w:rsid w:val="009B7E29"/>
    <w:rsid w:val="009E3382"/>
    <w:rsid w:val="009E4015"/>
    <w:rsid w:val="009E5667"/>
    <w:rsid w:val="00A046EE"/>
    <w:rsid w:val="00A054E9"/>
    <w:rsid w:val="00A105CD"/>
    <w:rsid w:val="00A4274B"/>
    <w:rsid w:val="00A50B49"/>
    <w:rsid w:val="00A653D4"/>
    <w:rsid w:val="00A80765"/>
    <w:rsid w:val="00A80B93"/>
    <w:rsid w:val="00A9796D"/>
    <w:rsid w:val="00AD405D"/>
    <w:rsid w:val="00AE31FB"/>
    <w:rsid w:val="00AF6740"/>
    <w:rsid w:val="00B144EE"/>
    <w:rsid w:val="00B14BD4"/>
    <w:rsid w:val="00B15C71"/>
    <w:rsid w:val="00B23BCB"/>
    <w:rsid w:val="00B47D4E"/>
    <w:rsid w:val="00B55301"/>
    <w:rsid w:val="00B862E5"/>
    <w:rsid w:val="00BA2E95"/>
    <w:rsid w:val="00BF2A20"/>
    <w:rsid w:val="00BF374C"/>
    <w:rsid w:val="00BF3ACB"/>
    <w:rsid w:val="00C002C7"/>
    <w:rsid w:val="00C03C24"/>
    <w:rsid w:val="00C10128"/>
    <w:rsid w:val="00C2710A"/>
    <w:rsid w:val="00C4781F"/>
    <w:rsid w:val="00C47BC6"/>
    <w:rsid w:val="00C737BC"/>
    <w:rsid w:val="00CC0694"/>
    <w:rsid w:val="00CC5D6A"/>
    <w:rsid w:val="00CD3E9B"/>
    <w:rsid w:val="00CD6289"/>
    <w:rsid w:val="00D41B6E"/>
    <w:rsid w:val="00D42D0C"/>
    <w:rsid w:val="00D8144F"/>
    <w:rsid w:val="00D835D7"/>
    <w:rsid w:val="00D9079B"/>
    <w:rsid w:val="00DA6E94"/>
    <w:rsid w:val="00DB0E26"/>
    <w:rsid w:val="00DF3F09"/>
    <w:rsid w:val="00DF5950"/>
    <w:rsid w:val="00DF6B9C"/>
    <w:rsid w:val="00E02453"/>
    <w:rsid w:val="00E34276"/>
    <w:rsid w:val="00E47C19"/>
    <w:rsid w:val="00E65CCA"/>
    <w:rsid w:val="00E80C48"/>
    <w:rsid w:val="00EA6EE6"/>
    <w:rsid w:val="00EA7049"/>
    <w:rsid w:val="00EB08CD"/>
    <w:rsid w:val="00EC09B4"/>
    <w:rsid w:val="00ED0546"/>
    <w:rsid w:val="00EE1EA1"/>
    <w:rsid w:val="00F106DD"/>
    <w:rsid w:val="00F10818"/>
    <w:rsid w:val="00F56464"/>
    <w:rsid w:val="00F76E2D"/>
    <w:rsid w:val="00F84A66"/>
    <w:rsid w:val="00F8783B"/>
    <w:rsid w:val="00F96346"/>
    <w:rsid w:val="00FA0836"/>
    <w:rsid w:val="00FD5A73"/>
    <w:rsid w:val="00FE5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14F8F1F-6E83-4E1E-BE83-EAC93704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5DE"/>
    <w:rPr>
      <w:rFonts w:ascii="Arial" w:hAnsi="Arial" w:cs="Arial"/>
      <w:sz w:val="24"/>
    </w:rPr>
  </w:style>
  <w:style w:type="paragraph" w:styleId="Heading3">
    <w:name w:val="heading 3"/>
    <w:basedOn w:val="Normal"/>
    <w:next w:val="Normal"/>
    <w:link w:val="Heading3Char"/>
    <w:semiHidden/>
    <w:unhideWhenUsed/>
    <w:qFormat/>
    <w:rsid w:val="00901FF4"/>
    <w:pPr>
      <w:keepNext/>
      <w:spacing w:before="240" w:after="60"/>
      <w:outlineLvl w:val="2"/>
    </w:pPr>
    <w:rPr>
      <w:rFonts w:ascii="Cambria" w:hAnsi="Cambria" w:cs="Times New Roman"/>
      <w:b/>
      <w:bCs/>
      <w:sz w:val="26"/>
      <w:szCs w:val="26"/>
    </w:rPr>
  </w:style>
  <w:style w:type="paragraph" w:styleId="Heading4">
    <w:name w:val="heading 4"/>
    <w:basedOn w:val="Normal"/>
    <w:link w:val="Heading4Char"/>
    <w:uiPriority w:val="9"/>
    <w:qFormat/>
    <w:rsid w:val="004C1DF9"/>
    <w:pPr>
      <w:spacing w:line="255" w:lineRule="atLeast"/>
      <w:outlineLvl w:val="3"/>
    </w:pPr>
    <w:rPr>
      <w:b/>
      <w:bCs/>
      <w:color w:val="392D1C"/>
      <w:sz w:val="18"/>
      <w:szCs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uiPriority w:val="99"/>
    <w:rsid w:val="008625DE"/>
    <w:pPr>
      <w:spacing w:before="100" w:beforeAutospacing="1" w:after="100" w:afterAutospacing="1"/>
    </w:pPr>
    <w:rPr>
      <w:rFonts w:ascii="Times New Roman" w:hAnsi="Times New Roman" w:cs="Times New Roman"/>
      <w:szCs w:val="24"/>
    </w:rPr>
  </w:style>
  <w:style w:type="paragraph" w:styleId="Footer">
    <w:name w:val="footer"/>
    <w:basedOn w:val="Normal"/>
    <w:rsid w:val="008625DE"/>
    <w:pPr>
      <w:tabs>
        <w:tab w:val="center" w:pos="4320"/>
        <w:tab w:val="right" w:pos="8640"/>
      </w:tabs>
    </w:pPr>
  </w:style>
  <w:style w:type="character" w:styleId="PageNumber">
    <w:name w:val="page number"/>
    <w:basedOn w:val="DefaultParagraphFont"/>
    <w:rsid w:val="008625DE"/>
  </w:style>
  <w:style w:type="character" w:styleId="Strong">
    <w:name w:val="Strong"/>
    <w:uiPriority w:val="22"/>
    <w:qFormat/>
    <w:rsid w:val="00027284"/>
    <w:rPr>
      <w:b/>
      <w:bCs/>
    </w:rPr>
  </w:style>
  <w:style w:type="character" w:styleId="Emphasis">
    <w:name w:val="Emphasis"/>
    <w:uiPriority w:val="20"/>
    <w:qFormat/>
    <w:rsid w:val="00027284"/>
    <w:rPr>
      <w:i/>
      <w:iCs/>
    </w:rPr>
  </w:style>
  <w:style w:type="character" w:styleId="Hyperlink">
    <w:name w:val="Hyperlink"/>
    <w:uiPriority w:val="99"/>
    <w:unhideWhenUsed/>
    <w:rsid w:val="00102108"/>
    <w:rPr>
      <w:color w:val="003399"/>
      <w:u w:val="single"/>
    </w:rPr>
  </w:style>
  <w:style w:type="paragraph" w:styleId="Header">
    <w:name w:val="header"/>
    <w:basedOn w:val="Normal"/>
    <w:link w:val="HeaderChar"/>
    <w:uiPriority w:val="99"/>
    <w:rsid w:val="008C68B7"/>
    <w:pPr>
      <w:tabs>
        <w:tab w:val="center" w:pos="4680"/>
        <w:tab w:val="right" w:pos="9360"/>
      </w:tabs>
    </w:pPr>
  </w:style>
  <w:style w:type="character" w:customStyle="1" w:styleId="HeaderChar">
    <w:name w:val="Header Char"/>
    <w:link w:val="Header"/>
    <w:uiPriority w:val="99"/>
    <w:rsid w:val="008C68B7"/>
    <w:rPr>
      <w:rFonts w:ascii="Arial" w:hAnsi="Arial" w:cs="Arial"/>
      <w:sz w:val="24"/>
    </w:rPr>
  </w:style>
  <w:style w:type="character" w:styleId="CommentReference">
    <w:name w:val="annotation reference"/>
    <w:rsid w:val="00393598"/>
    <w:rPr>
      <w:sz w:val="16"/>
      <w:szCs w:val="16"/>
    </w:rPr>
  </w:style>
  <w:style w:type="paragraph" w:styleId="CommentText">
    <w:name w:val="annotation text"/>
    <w:basedOn w:val="Normal"/>
    <w:link w:val="CommentTextChar"/>
    <w:rsid w:val="00393598"/>
    <w:rPr>
      <w:sz w:val="20"/>
    </w:rPr>
  </w:style>
  <w:style w:type="character" w:customStyle="1" w:styleId="CommentTextChar">
    <w:name w:val="Comment Text Char"/>
    <w:link w:val="CommentText"/>
    <w:rsid w:val="00393598"/>
    <w:rPr>
      <w:rFonts w:ascii="Arial" w:hAnsi="Arial" w:cs="Arial"/>
    </w:rPr>
  </w:style>
  <w:style w:type="paragraph" w:styleId="CommentSubject">
    <w:name w:val="annotation subject"/>
    <w:basedOn w:val="CommentText"/>
    <w:next w:val="CommentText"/>
    <w:link w:val="CommentSubjectChar"/>
    <w:rsid w:val="00393598"/>
    <w:rPr>
      <w:b/>
      <w:bCs/>
    </w:rPr>
  </w:style>
  <w:style w:type="character" w:customStyle="1" w:styleId="CommentSubjectChar">
    <w:name w:val="Comment Subject Char"/>
    <w:link w:val="CommentSubject"/>
    <w:rsid w:val="00393598"/>
    <w:rPr>
      <w:rFonts w:ascii="Arial" w:hAnsi="Arial" w:cs="Arial"/>
      <w:b/>
      <w:bCs/>
    </w:rPr>
  </w:style>
  <w:style w:type="paragraph" w:styleId="BalloonText">
    <w:name w:val="Balloon Text"/>
    <w:basedOn w:val="Normal"/>
    <w:link w:val="BalloonTextChar"/>
    <w:rsid w:val="00393598"/>
    <w:rPr>
      <w:rFonts w:ascii="Tahoma" w:hAnsi="Tahoma" w:cs="Tahoma"/>
      <w:sz w:val="16"/>
      <w:szCs w:val="16"/>
    </w:rPr>
  </w:style>
  <w:style w:type="character" w:customStyle="1" w:styleId="BalloonTextChar">
    <w:name w:val="Balloon Text Char"/>
    <w:link w:val="BalloonText"/>
    <w:rsid w:val="00393598"/>
    <w:rPr>
      <w:rFonts w:ascii="Tahoma" w:hAnsi="Tahoma" w:cs="Tahoma"/>
      <w:sz w:val="16"/>
      <w:szCs w:val="16"/>
    </w:rPr>
  </w:style>
  <w:style w:type="character" w:customStyle="1" w:styleId="Heading4Char">
    <w:name w:val="Heading 4 Char"/>
    <w:link w:val="Heading4"/>
    <w:uiPriority w:val="9"/>
    <w:rsid w:val="004C1DF9"/>
    <w:rPr>
      <w:rFonts w:ascii="Arial" w:hAnsi="Arial" w:cs="Arial"/>
      <w:b/>
      <w:bCs/>
      <w:color w:val="392D1C"/>
      <w:sz w:val="18"/>
      <w:szCs w:val="18"/>
    </w:rPr>
  </w:style>
  <w:style w:type="paragraph" w:customStyle="1" w:styleId="marginbottom151">
    <w:name w:val="marginbottom151"/>
    <w:basedOn w:val="Normal"/>
    <w:rsid w:val="004C2422"/>
    <w:pPr>
      <w:spacing w:before="100" w:beforeAutospacing="1" w:after="225" w:line="384" w:lineRule="atLeast"/>
    </w:pPr>
    <w:rPr>
      <w:rFonts w:ascii="Times New Roman" w:hAnsi="Times New Roman" w:cs="Times New Roman"/>
      <w:color w:val="000000"/>
      <w:szCs w:val="24"/>
    </w:rPr>
  </w:style>
  <w:style w:type="character" w:customStyle="1" w:styleId="Heading3Char">
    <w:name w:val="Heading 3 Char"/>
    <w:link w:val="Heading3"/>
    <w:semiHidden/>
    <w:rsid w:val="00901FF4"/>
    <w:rPr>
      <w:rFonts w:ascii="Cambria" w:eastAsia="Times New Roman" w:hAnsi="Cambria" w:cs="Times New Roman"/>
      <w:b/>
      <w:bCs/>
      <w:sz w:val="26"/>
      <w:szCs w:val="26"/>
    </w:rPr>
  </w:style>
  <w:style w:type="character" w:customStyle="1" w:styleId="linkinfo">
    <w:name w:val="link_info"/>
    <w:rsid w:val="00901FF4"/>
  </w:style>
  <w:style w:type="character" w:customStyle="1" w:styleId="apple-converted-space">
    <w:name w:val="apple-converted-space"/>
    <w:rsid w:val="00C737BC"/>
  </w:style>
  <w:style w:type="paragraph" w:styleId="ListParagraph">
    <w:name w:val="List Paragraph"/>
    <w:basedOn w:val="Normal"/>
    <w:uiPriority w:val="34"/>
    <w:qFormat/>
    <w:rsid w:val="00DF5950"/>
    <w:pPr>
      <w:spacing w:after="200" w:line="276" w:lineRule="auto"/>
      <w:ind w:left="720"/>
      <w:contextualSpacing/>
    </w:pPr>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614937">
      <w:bodyDiv w:val="1"/>
      <w:marLeft w:val="0"/>
      <w:marRight w:val="0"/>
      <w:marTop w:val="0"/>
      <w:marBottom w:val="0"/>
      <w:divBdr>
        <w:top w:val="none" w:sz="0" w:space="0" w:color="auto"/>
        <w:left w:val="none" w:sz="0" w:space="0" w:color="auto"/>
        <w:bottom w:val="none" w:sz="0" w:space="0" w:color="auto"/>
        <w:right w:val="none" w:sz="0" w:space="0" w:color="auto"/>
      </w:divBdr>
      <w:divsChild>
        <w:div w:id="1790931660">
          <w:marLeft w:val="0"/>
          <w:marRight w:val="0"/>
          <w:marTop w:val="0"/>
          <w:marBottom w:val="0"/>
          <w:divBdr>
            <w:top w:val="none" w:sz="0" w:space="0" w:color="auto"/>
            <w:left w:val="none" w:sz="0" w:space="0" w:color="auto"/>
            <w:bottom w:val="none" w:sz="0" w:space="0" w:color="auto"/>
            <w:right w:val="none" w:sz="0" w:space="0" w:color="auto"/>
          </w:divBdr>
          <w:divsChild>
            <w:div w:id="1664091756">
              <w:marLeft w:val="0"/>
              <w:marRight w:val="0"/>
              <w:marTop w:val="0"/>
              <w:marBottom w:val="0"/>
              <w:divBdr>
                <w:top w:val="none" w:sz="0" w:space="0" w:color="auto"/>
                <w:left w:val="none" w:sz="0" w:space="0" w:color="auto"/>
                <w:bottom w:val="none" w:sz="0" w:space="0" w:color="auto"/>
                <w:right w:val="none" w:sz="0" w:space="0" w:color="auto"/>
              </w:divBdr>
              <w:divsChild>
                <w:div w:id="1443502027">
                  <w:marLeft w:val="0"/>
                  <w:marRight w:val="0"/>
                  <w:marTop w:val="0"/>
                  <w:marBottom w:val="0"/>
                  <w:divBdr>
                    <w:top w:val="none" w:sz="0" w:space="0" w:color="auto"/>
                    <w:left w:val="none" w:sz="0" w:space="0" w:color="auto"/>
                    <w:bottom w:val="none" w:sz="0" w:space="0" w:color="auto"/>
                    <w:right w:val="none" w:sz="0" w:space="0" w:color="auto"/>
                  </w:divBdr>
                  <w:divsChild>
                    <w:div w:id="918907730">
                      <w:marLeft w:val="0"/>
                      <w:marRight w:val="0"/>
                      <w:marTop w:val="0"/>
                      <w:marBottom w:val="0"/>
                      <w:divBdr>
                        <w:top w:val="none" w:sz="0" w:space="0" w:color="auto"/>
                        <w:left w:val="none" w:sz="0" w:space="0" w:color="auto"/>
                        <w:bottom w:val="none" w:sz="0" w:space="0" w:color="auto"/>
                        <w:right w:val="none" w:sz="0" w:space="0" w:color="auto"/>
                      </w:divBdr>
                      <w:divsChild>
                        <w:div w:id="1276600605">
                          <w:marLeft w:val="0"/>
                          <w:marRight w:val="0"/>
                          <w:marTop w:val="0"/>
                          <w:marBottom w:val="0"/>
                          <w:divBdr>
                            <w:top w:val="none" w:sz="0" w:space="0" w:color="auto"/>
                            <w:left w:val="single" w:sz="24" w:space="0" w:color="EAE3D2"/>
                            <w:bottom w:val="single" w:sz="24" w:space="0" w:color="EAE3D2"/>
                            <w:right w:val="single" w:sz="24" w:space="0" w:color="EAE3D2"/>
                          </w:divBdr>
                          <w:divsChild>
                            <w:div w:id="1742365081">
                              <w:marLeft w:val="0"/>
                              <w:marRight w:val="0"/>
                              <w:marTop w:val="0"/>
                              <w:marBottom w:val="0"/>
                              <w:divBdr>
                                <w:top w:val="none" w:sz="0" w:space="0" w:color="auto"/>
                                <w:left w:val="none" w:sz="0" w:space="0" w:color="auto"/>
                                <w:bottom w:val="none" w:sz="0" w:space="0" w:color="auto"/>
                                <w:right w:val="none" w:sz="0" w:space="0" w:color="auto"/>
                              </w:divBdr>
                              <w:divsChild>
                                <w:div w:id="581567995">
                                  <w:marLeft w:val="0"/>
                                  <w:marRight w:val="0"/>
                                  <w:marTop w:val="0"/>
                                  <w:marBottom w:val="0"/>
                                  <w:divBdr>
                                    <w:top w:val="none" w:sz="0" w:space="0" w:color="auto"/>
                                    <w:left w:val="none" w:sz="0" w:space="0" w:color="auto"/>
                                    <w:bottom w:val="none" w:sz="0" w:space="0" w:color="auto"/>
                                    <w:right w:val="none" w:sz="0" w:space="0" w:color="auto"/>
                                  </w:divBdr>
                                  <w:divsChild>
                                    <w:div w:id="685712337">
                                      <w:marLeft w:val="0"/>
                                      <w:marRight w:val="0"/>
                                      <w:marTop w:val="0"/>
                                      <w:marBottom w:val="0"/>
                                      <w:divBdr>
                                        <w:top w:val="none" w:sz="0" w:space="0" w:color="auto"/>
                                        <w:left w:val="none" w:sz="0" w:space="0" w:color="auto"/>
                                        <w:bottom w:val="none" w:sz="0" w:space="0" w:color="auto"/>
                                        <w:right w:val="none" w:sz="0" w:space="0" w:color="auto"/>
                                      </w:divBdr>
                                      <w:divsChild>
                                        <w:div w:id="1658144253">
                                          <w:marLeft w:val="0"/>
                                          <w:marRight w:val="0"/>
                                          <w:marTop w:val="0"/>
                                          <w:marBottom w:val="0"/>
                                          <w:divBdr>
                                            <w:top w:val="none" w:sz="0" w:space="0" w:color="auto"/>
                                            <w:left w:val="none" w:sz="0" w:space="0" w:color="auto"/>
                                            <w:bottom w:val="none" w:sz="0" w:space="0" w:color="auto"/>
                                            <w:right w:val="none" w:sz="0" w:space="0" w:color="auto"/>
                                          </w:divBdr>
                                          <w:divsChild>
                                            <w:div w:id="31753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1795487">
      <w:bodyDiv w:val="1"/>
      <w:marLeft w:val="80"/>
      <w:marRight w:val="80"/>
      <w:marTop w:val="0"/>
      <w:marBottom w:val="0"/>
      <w:divBdr>
        <w:top w:val="none" w:sz="0" w:space="0" w:color="auto"/>
        <w:left w:val="none" w:sz="0" w:space="0" w:color="auto"/>
        <w:bottom w:val="none" w:sz="0" w:space="0" w:color="auto"/>
        <w:right w:val="none" w:sz="0" w:space="0" w:color="auto"/>
      </w:divBdr>
    </w:div>
    <w:div w:id="859900032">
      <w:bodyDiv w:val="1"/>
      <w:marLeft w:val="0"/>
      <w:marRight w:val="0"/>
      <w:marTop w:val="0"/>
      <w:marBottom w:val="0"/>
      <w:divBdr>
        <w:top w:val="none" w:sz="0" w:space="0" w:color="auto"/>
        <w:left w:val="none" w:sz="0" w:space="0" w:color="auto"/>
        <w:bottom w:val="none" w:sz="0" w:space="0" w:color="auto"/>
        <w:right w:val="none" w:sz="0" w:space="0" w:color="auto"/>
      </w:divBdr>
    </w:div>
    <w:div w:id="1099329790">
      <w:bodyDiv w:val="1"/>
      <w:marLeft w:val="0"/>
      <w:marRight w:val="0"/>
      <w:marTop w:val="0"/>
      <w:marBottom w:val="0"/>
      <w:divBdr>
        <w:top w:val="none" w:sz="0" w:space="0" w:color="auto"/>
        <w:left w:val="none" w:sz="0" w:space="0" w:color="auto"/>
        <w:bottom w:val="none" w:sz="0" w:space="0" w:color="auto"/>
        <w:right w:val="none" w:sz="0" w:space="0" w:color="auto"/>
      </w:divBdr>
    </w:div>
    <w:div w:id="1869177030">
      <w:bodyDiv w:val="1"/>
      <w:marLeft w:val="0"/>
      <w:marRight w:val="0"/>
      <w:marTop w:val="0"/>
      <w:marBottom w:val="0"/>
      <w:divBdr>
        <w:top w:val="none" w:sz="0" w:space="0" w:color="auto"/>
        <w:left w:val="none" w:sz="0" w:space="0" w:color="auto"/>
        <w:bottom w:val="none" w:sz="0" w:space="0" w:color="auto"/>
        <w:right w:val="none" w:sz="0" w:space="0" w:color="auto"/>
      </w:divBdr>
      <w:divsChild>
        <w:div w:id="586577514">
          <w:marLeft w:val="0"/>
          <w:marRight w:val="0"/>
          <w:marTop w:val="0"/>
          <w:marBottom w:val="0"/>
          <w:divBdr>
            <w:top w:val="none" w:sz="0" w:space="0" w:color="auto"/>
            <w:left w:val="none" w:sz="0" w:space="0" w:color="auto"/>
            <w:bottom w:val="none" w:sz="0" w:space="0" w:color="auto"/>
            <w:right w:val="none" w:sz="0" w:space="0" w:color="auto"/>
          </w:divBdr>
          <w:divsChild>
            <w:div w:id="1341009480">
              <w:marLeft w:val="0"/>
              <w:marRight w:val="0"/>
              <w:marTop w:val="0"/>
              <w:marBottom w:val="0"/>
              <w:divBdr>
                <w:top w:val="none" w:sz="0" w:space="0" w:color="auto"/>
                <w:left w:val="none" w:sz="0" w:space="0" w:color="auto"/>
                <w:bottom w:val="none" w:sz="0" w:space="0" w:color="auto"/>
                <w:right w:val="none" w:sz="0" w:space="0" w:color="auto"/>
              </w:divBdr>
              <w:divsChild>
                <w:div w:id="2111536853">
                  <w:marLeft w:val="0"/>
                  <w:marRight w:val="0"/>
                  <w:marTop w:val="0"/>
                  <w:marBottom w:val="0"/>
                  <w:divBdr>
                    <w:top w:val="none" w:sz="0" w:space="0" w:color="auto"/>
                    <w:left w:val="none" w:sz="0" w:space="0" w:color="auto"/>
                    <w:bottom w:val="none" w:sz="0" w:space="0" w:color="auto"/>
                    <w:right w:val="none" w:sz="0" w:space="0" w:color="auto"/>
                  </w:divBdr>
                  <w:divsChild>
                    <w:div w:id="2123499794">
                      <w:marLeft w:val="0"/>
                      <w:marRight w:val="0"/>
                      <w:marTop w:val="0"/>
                      <w:marBottom w:val="0"/>
                      <w:divBdr>
                        <w:top w:val="none" w:sz="0" w:space="0" w:color="auto"/>
                        <w:left w:val="none" w:sz="0" w:space="0" w:color="auto"/>
                        <w:bottom w:val="none" w:sz="0" w:space="0" w:color="auto"/>
                        <w:right w:val="none" w:sz="0" w:space="0" w:color="auto"/>
                      </w:divBdr>
                      <w:divsChild>
                        <w:div w:id="861667872">
                          <w:marLeft w:val="0"/>
                          <w:marRight w:val="0"/>
                          <w:marTop w:val="0"/>
                          <w:marBottom w:val="0"/>
                          <w:divBdr>
                            <w:top w:val="none" w:sz="0" w:space="0" w:color="auto"/>
                            <w:left w:val="none" w:sz="0" w:space="0" w:color="auto"/>
                            <w:bottom w:val="none" w:sz="0" w:space="0" w:color="auto"/>
                            <w:right w:val="none" w:sz="0" w:space="0" w:color="auto"/>
                          </w:divBdr>
                          <w:divsChild>
                            <w:div w:id="1858499500">
                              <w:marLeft w:val="0"/>
                              <w:marRight w:val="0"/>
                              <w:marTop w:val="0"/>
                              <w:marBottom w:val="0"/>
                              <w:divBdr>
                                <w:top w:val="none" w:sz="0" w:space="0" w:color="auto"/>
                                <w:left w:val="none" w:sz="0" w:space="0" w:color="auto"/>
                                <w:bottom w:val="none" w:sz="0" w:space="0" w:color="auto"/>
                                <w:right w:val="none" w:sz="0" w:space="0" w:color="auto"/>
                              </w:divBdr>
                              <w:divsChild>
                                <w:div w:id="11884052">
                                  <w:marLeft w:val="0"/>
                                  <w:marRight w:val="0"/>
                                  <w:marTop w:val="0"/>
                                  <w:marBottom w:val="0"/>
                                  <w:divBdr>
                                    <w:top w:val="none" w:sz="0" w:space="0" w:color="auto"/>
                                    <w:left w:val="none" w:sz="0" w:space="0" w:color="auto"/>
                                    <w:bottom w:val="none" w:sz="0" w:space="0" w:color="auto"/>
                                    <w:right w:val="none" w:sz="0" w:space="0" w:color="auto"/>
                                  </w:divBdr>
                                  <w:divsChild>
                                    <w:div w:id="8454404">
                                      <w:marLeft w:val="0"/>
                                      <w:marRight w:val="0"/>
                                      <w:marTop w:val="0"/>
                                      <w:marBottom w:val="0"/>
                                      <w:divBdr>
                                        <w:top w:val="none" w:sz="0" w:space="0" w:color="auto"/>
                                        <w:left w:val="none" w:sz="0" w:space="0" w:color="auto"/>
                                        <w:bottom w:val="none" w:sz="0" w:space="0" w:color="auto"/>
                                        <w:right w:val="none" w:sz="0" w:space="0" w:color="auto"/>
                                      </w:divBdr>
                                      <w:divsChild>
                                        <w:div w:id="905409337">
                                          <w:marLeft w:val="0"/>
                                          <w:marRight w:val="0"/>
                                          <w:marTop w:val="0"/>
                                          <w:marBottom w:val="0"/>
                                          <w:divBdr>
                                            <w:top w:val="none" w:sz="0" w:space="0" w:color="auto"/>
                                            <w:left w:val="none" w:sz="0" w:space="0" w:color="auto"/>
                                            <w:bottom w:val="none" w:sz="0" w:space="0" w:color="auto"/>
                                            <w:right w:val="none" w:sz="0" w:space="0" w:color="auto"/>
                                          </w:divBdr>
                                          <w:divsChild>
                                            <w:div w:id="2050718139">
                                              <w:marLeft w:val="0"/>
                                              <w:marRight w:val="0"/>
                                              <w:marTop w:val="0"/>
                                              <w:marBottom w:val="0"/>
                                              <w:divBdr>
                                                <w:top w:val="none" w:sz="0" w:space="0" w:color="auto"/>
                                                <w:left w:val="none" w:sz="0" w:space="0" w:color="auto"/>
                                                <w:bottom w:val="none" w:sz="0" w:space="0" w:color="auto"/>
                                                <w:right w:val="none" w:sz="0" w:space="0" w:color="auto"/>
                                              </w:divBdr>
                                              <w:divsChild>
                                                <w:div w:id="1995260052">
                                                  <w:marLeft w:val="0"/>
                                                  <w:marRight w:val="0"/>
                                                  <w:marTop w:val="0"/>
                                                  <w:marBottom w:val="0"/>
                                                  <w:divBdr>
                                                    <w:top w:val="none" w:sz="0" w:space="0" w:color="auto"/>
                                                    <w:left w:val="none" w:sz="0" w:space="0" w:color="auto"/>
                                                    <w:bottom w:val="none" w:sz="0" w:space="0" w:color="auto"/>
                                                    <w:right w:val="none" w:sz="0" w:space="0" w:color="auto"/>
                                                  </w:divBdr>
                                                  <w:divsChild>
                                                    <w:div w:id="187525814">
                                                      <w:marLeft w:val="0"/>
                                                      <w:marRight w:val="0"/>
                                                      <w:marTop w:val="0"/>
                                                      <w:marBottom w:val="0"/>
                                                      <w:divBdr>
                                                        <w:top w:val="none" w:sz="0" w:space="0" w:color="auto"/>
                                                        <w:left w:val="none" w:sz="0" w:space="0" w:color="auto"/>
                                                        <w:bottom w:val="none" w:sz="0" w:space="0" w:color="auto"/>
                                                        <w:right w:val="none" w:sz="0" w:space="0" w:color="auto"/>
                                                      </w:divBdr>
                                                      <w:divsChild>
                                                        <w:div w:id="1497650155">
                                                          <w:marLeft w:val="0"/>
                                                          <w:marRight w:val="0"/>
                                                          <w:marTop w:val="0"/>
                                                          <w:marBottom w:val="0"/>
                                                          <w:divBdr>
                                                            <w:top w:val="none" w:sz="0" w:space="0" w:color="auto"/>
                                                            <w:left w:val="none" w:sz="0" w:space="0" w:color="auto"/>
                                                            <w:bottom w:val="none" w:sz="0" w:space="0" w:color="auto"/>
                                                            <w:right w:val="none" w:sz="0" w:space="0" w:color="auto"/>
                                                          </w:divBdr>
                                                          <w:divsChild>
                                                            <w:div w:id="40993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3854116">
      <w:bodyDiv w:val="1"/>
      <w:marLeft w:val="80"/>
      <w:marRight w:val="80"/>
      <w:marTop w:val="0"/>
      <w:marBottom w:val="0"/>
      <w:divBdr>
        <w:top w:val="none" w:sz="0" w:space="0" w:color="auto"/>
        <w:left w:val="none" w:sz="0" w:space="0" w:color="auto"/>
        <w:bottom w:val="none" w:sz="0" w:space="0" w:color="auto"/>
        <w:right w:val="none" w:sz="0" w:space="0" w:color="auto"/>
      </w:divBdr>
    </w:div>
    <w:div w:id="2144151797">
      <w:bodyDiv w:val="1"/>
      <w:marLeft w:val="0"/>
      <w:marRight w:val="0"/>
      <w:marTop w:val="0"/>
      <w:marBottom w:val="0"/>
      <w:divBdr>
        <w:top w:val="none" w:sz="0" w:space="0" w:color="auto"/>
        <w:left w:val="none" w:sz="0" w:space="0" w:color="auto"/>
        <w:bottom w:val="none" w:sz="0" w:space="0" w:color="auto"/>
        <w:right w:val="none" w:sz="0" w:space="0" w:color="auto"/>
      </w:divBdr>
      <w:divsChild>
        <w:div w:id="280573685">
          <w:marLeft w:val="0"/>
          <w:marRight w:val="0"/>
          <w:marTop w:val="0"/>
          <w:marBottom w:val="0"/>
          <w:divBdr>
            <w:top w:val="none" w:sz="0" w:space="0" w:color="auto"/>
            <w:left w:val="none" w:sz="0" w:space="0" w:color="auto"/>
            <w:bottom w:val="none" w:sz="0" w:space="0" w:color="auto"/>
            <w:right w:val="none" w:sz="0" w:space="0" w:color="auto"/>
          </w:divBdr>
          <w:divsChild>
            <w:div w:id="71201403">
              <w:marLeft w:val="0"/>
              <w:marRight w:val="0"/>
              <w:marTop w:val="0"/>
              <w:marBottom w:val="0"/>
              <w:divBdr>
                <w:top w:val="none" w:sz="0" w:space="0" w:color="auto"/>
                <w:left w:val="none" w:sz="0" w:space="0" w:color="auto"/>
                <w:bottom w:val="none" w:sz="0" w:space="0" w:color="auto"/>
                <w:right w:val="none" w:sz="0" w:space="0" w:color="auto"/>
              </w:divBdr>
              <w:divsChild>
                <w:div w:id="993484977">
                  <w:marLeft w:val="0"/>
                  <w:marRight w:val="0"/>
                  <w:marTop w:val="0"/>
                  <w:marBottom w:val="0"/>
                  <w:divBdr>
                    <w:top w:val="none" w:sz="0" w:space="0" w:color="auto"/>
                    <w:left w:val="none" w:sz="0" w:space="0" w:color="auto"/>
                    <w:bottom w:val="none" w:sz="0" w:space="0" w:color="auto"/>
                    <w:right w:val="none" w:sz="0" w:space="0" w:color="auto"/>
                  </w:divBdr>
                  <w:divsChild>
                    <w:div w:id="316690159">
                      <w:marLeft w:val="0"/>
                      <w:marRight w:val="0"/>
                      <w:marTop w:val="0"/>
                      <w:marBottom w:val="0"/>
                      <w:divBdr>
                        <w:top w:val="none" w:sz="0" w:space="0" w:color="auto"/>
                        <w:left w:val="none" w:sz="0" w:space="0" w:color="auto"/>
                        <w:bottom w:val="none" w:sz="0" w:space="0" w:color="auto"/>
                        <w:right w:val="none" w:sz="0" w:space="0" w:color="auto"/>
                      </w:divBdr>
                      <w:divsChild>
                        <w:div w:id="1779831052">
                          <w:marLeft w:val="0"/>
                          <w:marRight w:val="0"/>
                          <w:marTop w:val="0"/>
                          <w:marBottom w:val="0"/>
                          <w:divBdr>
                            <w:top w:val="none" w:sz="0" w:space="0" w:color="auto"/>
                            <w:left w:val="none" w:sz="0" w:space="0" w:color="auto"/>
                            <w:bottom w:val="none" w:sz="0" w:space="0" w:color="auto"/>
                            <w:right w:val="none" w:sz="0" w:space="0" w:color="auto"/>
                          </w:divBdr>
                          <w:divsChild>
                            <w:div w:id="2096585947">
                              <w:marLeft w:val="0"/>
                              <w:marRight w:val="0"/>
                              <w:marTop w:val="0"/>
                              <w:marBottom w:val="0"/>
                              <w:divBdr>
                                <w:top w:val="none" w:sz="0" w:space="0" w:color="auto"/>
                                <w:left w:val="none" w:sz="0" w:space="0" w:color="auto"/>
                                <w:bottom w:val="none" w:sz="0" w:space="0" w:color="auto"/>
                                <w:right w:val="none" w:sz="0" w:space="0" w:color="auto"/>
                              </w:divBdr>
                              <w:divsChild>
                                <w:div w:id="11565985">
                                  <w:marLeft w:val="0"/>
                                  <w:marRight w:val="0"/>
                                  <w:marTop w:val="0"/>
                                  <w:marBottom w:val="180"/>
                                  <w:divBdr>
                                    <w:top w:val="none" w:sz="0" w:space="0" w:color="auto"/>
                                    <w:left w:val="none" w:sz="0" w:space="0" w:color="auto"/>
                                    <w:bottom w:val="none" w:sz="0" w:space="0" w:color="auto"/>
                                    <w:right w:val="none" w:sz="0" w:space="0" w:color="auto"/>
                                  </w:divBdr>
                                </w:div>
                                <w:div w:id="41175515">
                                  <w:marLeft w:val="0"/>
                                  <w:marRight w:val="0"/>
                                  <w:marTop w:val="0"/>
                                  <w:marBottom w:val="180"/>
                                  <w:divBdr>
                                    <w:top w:val="none" w:sz="0" w:space="0" w:color="auto"/>
                                    <w:left w:val="none" w:sz="0" w:space="0" w:color="auto"/>
                                    <w:bottom w:val="none" w:sz="0" w:space="0" w:color="auto"/>
                                    <w:right w:val="none" w:sz="0" w:space="0" w:color="auto"/>
                                  </w:divBdr>
                                </w:div>
                                <w:div w:id="315839653">
                                  <w:marLeft w:val="0"/>
                                  <w:marRight w:val="0"/>
                                  <w:marTop w:val="0"/>
                                  <w:marBottom w:val="180"/>
                                  <w:divBdr>
                                    <w:top w:val="none" w:sz="0" w:space="0" w:color="auto"/>
                                    <w:left w:val="none" w:sz="0" w:space="0" w:color="auto"/>
                                    <w:bottom w:val="none" w:sz="0" w:space="0" w:color="auto"/>
                                    <w:right w:val="none" w:sz="0" w:space="0" w:color="auto"/>
                                  </w:divBdr>
                                </w:div>
                                <w:div w:id="565800513">
                                  <w:marLeft w:val="0"/>
                                  <w:marRight w:val="0"/>
                                  <w:marTop w:val="0"/>
                                  <w:marBottom w:val="0"/>
                                  <w:divBdr>
                                    <w:top w:val="none" w:sz="0" w:space="0" w:color="auto"/>
                                    <w:left w:val="none" w:sz="0" w:space="0" w:color="auto"/>
                                    <w:bottom w:val="none" w:sz="0" w:space="0" w:color="auto"/>
                                    <w:right w:val="none" w:sz="0" w:space="0" w:color="auto"/>
                                  </w:divBdr>
                                  <w:divsChild>
                                    <w:div w:id="646789819">
                                      <w:marLeft w:val="0"/>
                                      <w:marRight w:val="0"/>
                                      <w:marTop w:val="0"/>
                                      <w:marBottom w:val="180"/>
                                      <w:divBdr>
                                        <w:top w:val="none" w:sz="0" w:space="0" w:color="auto"/>
                                        <w:left w:val="none" w:sz="0" w:space="0" w:color="auto"/>
                                        <w:bottom w:val="none" w:sz="0" w:space="0" w:color="auto"/>
                                        <w:right w:val="none" w:sz="0" w:space="0" w:color="auto"/>
                                      </w:divBdr>
                                    </w:div>
                                  </w:divsChild>
                                </w:div>
                                <w:div w:id="812599418">
                                  <w:marLeft w:val="0"/>
                                  <w:marRight w:val="0"/>
                                  <w:marTop w:val="0"/>
                                  <w:marBottom w:val="180"/>
                                  <w:divBdr>
                                    <w:top w:val="none" w:sz="0" w:space="0" w:color="auto"/>
                                    <w:left w:val="none" w:sz="0" w:space="0" w:color="auto"/>
                                    <w:bottom w:val="none" w:sz="0" w:space="0" w:color="auto"/>
                                    <w:right w:val="none" w:sz="0" w:space="0" w:color="auto"/>
                                  </w:divBdr>
                                </w:div>
                                <w:div w:id="1021509980">
                                  <w:marLeft w:val="0"/>
                                  <w:marRight w:val="0"/>
                                  <w:marTop w:val="0"/>
                                  <w:marBottom w:val="180"/>
                                  <w:divBdr>
                                    <w:top w:val="none" w:sz="0" w:space="0" w:color="auto"/>
                                    <w:left w:val="none" w:sz="0" w:space="0" w:color="auto"/>
                                    <w:bottom w:val="none" w:sz="0" w:space="0" w:color="auto"/>
                                    <w:right w:val="none" w:sz="0" w:space="0" w:color="auto"/>
                                  </w:divBdr>
                                </w:div>
                                <w:div w:id="1666668149">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C3B2B-86E6-47EE-8AC3-EC1066D8B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Handout 2.3</vt:lpstr>
    </vt:vector>
  </TitlesOfParts>
  <Company>Macro International Inc.</Company>
  <LinksUpToDate>false</LinksUpToDate>
  <CharactersWithSpaces>3079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Handout 2.3</dc:title>
  <dc:subject/>
  <dc:creator>Sally Zweimueller</dc:creator>
  <cp:keywords/>
  <cp:lastModifiedBy>Zweimueller, Sally</cp:lastModifiedBy>
  <cp:revision>2</cp:revision>
  <cp:lastPrinted>2009-01-27T15:12:00Z</cp:lastPrinted>
  <dcterms:created xsi:type="dcterms:W3CDTF">2015-09-15T21:17:00Z</dcterms:created>
  <dcterms:modified xsi:type="dcterms:W3CDTF">2015-09-15T21:17:00Z</dcterms:modified>
</cp:coreProperties>
</file>